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C342" w14:textId="77777777" w:rsidR="001C6EC3" w:rsidRDefault="00817F86" w:rsidP="003B71F5">
      <w:pPr>
        <w:pStyle w:val="Heading2"/>
        <w:ind w:left="3125" w:firstLine="0"/>
        <w:rPr>
          <w:u w:val="none"/>
        </w:rPr>
      </w:pPr>
      <w:r>
        <w:t>LIMITED LIABILITY PARTNERSHIP AGREEMENT</w:t>
      </w:r>
    </w:p>
    <w:p w14:paraId="4E81A839" w14:textId="77777777" w:rsidR="001C6EC3" w:rsidRDefault="001C6EC3" w:rsidP="003B71F5">
      <w:pPr>
        <w:pStyle w:val="BodyText"/>
        <w:rPr>
          <w:b/>
          <w:sz w:val="16"/>
        </w:rPr>
      </w:pPr>
    </w:p>
    <w:p w14:paraId="5F1F661A" w14:textId="0BBBA345" w:rsidR="001C6EC3" w:rsidRDefault="00817F86" w:rsidP="003B71F5">
      <w:pPr>
        <w:spacing w:line="276" w:lineRule="auto"/>
        <w:ind w:left="1171" w:firstLine="48"/>
        <w:jc w:val="both"/>
      </w:pPr>
      <w:r>
        <w:rPr>
          <w:b/>
        </w:rPr>
        <w:t xml:space="preserve">THIS LIMITED LIABILITY PARTNERSHIP AGREEMENT </w:t>
      </w:r>
      <w:r>
        <w:t>(hereinafter referred to as the ‘LLP Agreement</w:t>
      </w:r>
      <w:r w:rsidR="00D05BAB">
        <w:t xml:space="preserve">) made and entered into on this </w:t>
      </w:r>
      <w:r w:rsidR="00D05BAB" w:rsidRPr="00F33B86">
        <w:rPr>
          <w:highlight w:val="yellow"/>
        </w:rPr>
        <w:t>-----------</w:t>
      </w:r>
      <w:r>
        <w:t xml:space="preserve"> at </w:t>
      </w:r>
      <w:r w:rsidR="003915DD" w:rsidRPr="003915DD">
        <w:rPr>
          <w:rFonts w:ascii="Segoe UI" w:hAnsi="Segoe UI" w:cs="Segoe UI"/>
          <w:b/>
          <w:bCs/>
          <w:color w:val="1D1D1C"/>
          <w:sz w:val="20"/>
          <w:szCs w:val="20"/>
          <w:shd w:val="clear" w:color="auto" w:fill="E5E4E2"/>
        </w:rPr>
        <w:t xml:space="preserve">HOUSE NO </w:t>
      </w:r>
      <w:proofErr w:type="gramStart"/>
      <w:r w:rsidR="003915DD" w:rsidRPr="003915DD">
        <w:rPr>
          <w:rFonts w:ascii="Segoe UI" w:hAnsi="Segoe UI" w:cs="Segoe UI"/>
          <w:b/>
          <w:bCs/>
          <w:color w:val="1D1D1C"/>
          <w:sz w:val="20"/>
          <w:szCs w:val="20"/>
          <w:shd w:val="clear" w:color="auto" w:fill="E5E4E2"/>
        </w:rPr>
        <w:t>418,GANDHI</w:t>
      </w:r>
      <w:proofErr w:type="gramEnd"/>
      <w:r w:rsidR="003915DD" w:rsidRPr="003915DD">
        <w:rPr>
          <w:rFonts w:ascii="Segoe UI" w:hAnsi="Segoe UI" w:cs="Segoe UI"/>
          <w:b/>
          <w:bCs/>
          <w:color w:val="1D1D1C"/>
          <w:sz w:val="20"/>
          <w:szCs w:val="20"/>
          <w:shd w:val="clear" w:color="auto" w:fill="E5E4E2"/>
        </w:rPr>
        <w:t xml:space="preserve"> GANJ </w:t>
      </w:r>
      <w:proofErr w:type="spellStart"/>
      <w:r w:rsidR="003915DD" w:rsidRPr="003915DD">
        <w:rPr>
          <w:rFonts w:ascii="Segoe UI" w:hAnsi="Segoe UI" w:cs="Segoe UI"/>
          <w:b/>
          <w:bCs/>
          <w:color w:val="1D1D1C"/>
          <w:sz w:val="20"/>
          <w:szCs w:val="20"/>
          <w:shd w:val="clear" w:color="auto" w:fill="E5E4E2"/>
        </w:rPr>
        <w:t>Hapur</w:t>
      </w:r>
      <w:proofErr w:type="spellEnd"/>
      <w:r w:rsidR="003915DD" w:rsidRPr="003915DD">
        <w:rPr>
          <w:rFonts w:ascii="Segoe UI" w:hAnsi="Segoe UI" w:cs="Segoe UI"/>
          <w:b/>
          <w:bCs/>
          <w:color w:val="1D1D1C"/>
          <w:sz w:val="20"/>
          <w:szCs w:val="20"/>
          <w:shd w:val="clear" w:color="auto" w:fill="E5E4E2"/>
        </w:rPr>
        <w:t xml:space="preserve"> Uttar Pradesh 245101</w:t>
      </w:r>
      <w:r w:rsidR="003915DD">
        <w:rPr>
          <w:rFonts w:ascii="Segoe UI" w:hAnsi="Segoe UI" w:cs="Segoe UI"/>
          <w:color w:val="1D1D1C"/>
          <w:sz w:val="20"/>
          <w:szCs w:val="20"/>
          <w:shd w:val="clear" w:color="auto" w:fill="E5E4E2"/>
        </w:rPr>
        <w:t xml:space="preserve"> </w:t>
      </w:r>
      <w:r>
        <w:t>by and between;</w:t>
      </w:r>
    </w:p>
    <w:p w14:paraId="529CD3A7" w14:textId="77777777" w:rsidR="001C6EC3" w:rsidRDefault="001C6EC3" w:rsidP="003B71F5">
      <w:pPr>
        <w:pStyle w:val="BodyText"/>
        <w:rPr>
          <w:sz w:val="17"/>
        </w:rPr>
      </w:pPr>
    </w:p>
    <w:p w14:paraId="65709032" w14:textId="51E34749" w:rsidR="001C6EC3" w:rsidRDefault="00F33B86" w:rsidP="00F33B86">
      <w:pPr>
        <w:widowControl/>
        <w:adjustRightInd w:val="0"/>
        <w:ind w:left="1219"/>
      </w:pPr>
      <w:r>
        <w:rPr>
          <w:b/>
        </w:rPr>
        <w:t>1.  ANMOL GARG</w:t>
      </w:r>
      <w:r w:rsidR="00B30802">
        <w:rPr>
          <w:b/>
        </w:rPr>
        <w:t xml:space="preserve"> S/o. </w:t>
      </w:r>
      <w:r>
        <w:rPr>
          <w:b/>
        </w:rPr>
        <w:t>ASHUTOSH GARG</w:t>
      </w:r>
      <w:r w:rsidR="00817F86">
        <w:rPr>
          <w:b/>
        </w:rPr>
        <w:t xml:space="preserve">, </w:t>
      </w:r>
      <w:r w:rsidR="00B30802">
        <w:t>born on</w:t>
      </w:r>
      <w:r>
        <w:t xml:space="preserve"> </w:t>
      </w:r>
      <w:r w:rsidRPr="009B32CF">
        <w:rPr>
          <w:b/>
        </w:rPr>
        <w:t>26/10/1995</w:t>
      </w:r>
      <w:r w:rsidR="00B30802">
        <w:t xml:space="preserve"> </w:t>
      </w:r>
      <w:r w:rsidR="00817F86">
        <w:t>resident of</w:t>
      </w:r>
      <w:r>
        <w:t xml:space="preserve"> </w:t>
      </w:r>
      <w:r w:rsidRPr="009B32CF">
        <w:rPr>
          <w:b/>
        </w:rPr>
        <w:t xml:space="preserve">C-621 GAUR HOMES GOVINDPURAM </w:t>
      </w:r>
      <w:proofErr w:type="gramStart"/>
      <w:r w:rsidRPr="009B32CF">
        <w:rPr>
          <w:b/>
        </w:rPr>
        <w:t>GHAZIABAD</w:t>
      </w:r>
      <w:r w:rsidR="009B32CF">
        <w:rPr>
          <w:b/>
        </w:rPr>
        <w:t>,UTTAR</w:t>
      </w:r>
      <w:proofErr w:type="gramEnd"/>
      <w:r w:rsidR="009B32CF">
        <w:rPr>
          <w:b/>
        </w:rPr>
        <w:t xml:space="preserve"> PRADESH</w:t>
      </w:r>
      <w:r w:rsidR="00817F86" w:rsidRPr="009B32CF">
        <w:rPr>
          <w:b/>
        </w:rPr>
        <w:t xml:space="preserve"> </w:t>
      </w:r>
      <w:r w:rsidR="00817F86">
        <w:t>‘hereinafter referred to as the party of the First</w:t>
      </w:r>
      <w:r w:rsidR="00817F86" w:rsidRPr="00F33B86">
        <w:rPr>
          <w:spacing w:val="-1"/>
        </w:rPr>
        <w:t xml:space="preserve"> </w:t>
      </w:r>
      <w:r w:rsidR="00817F86">
        <w:t>Part’</w:t>
      </w:r>
    </w:p>
    <w:p w14:paraId="2A58C8E6" w14:textId="3DF3227A" w:rsidR="001C6EC3" w:rsidRDefault="009B32CF" w:rsidP="003B71F5">
      <w:pPr>
        <w:pStyle w:val="BodyText"/>
        <w:rPr>
          <w:sz w:val="17"/>
        </w:rPr>
      </w:pPr>
      <w:r>
        <w:rPr>
          <w:sz w:val="17"/>
        </w:rPr>
        <w:t xml:space="preserve"> </w:t>
      </w:r>
    </w:p>
    <w:p w14:paraId="2B1FE743" w14:textId="7FF49DFC" w:rsidR="001C6EC3" w:rsidRDefault="00F33B86" w:rsidP="00F33B86">
      <w:pPr>
        <w:pStyle w:val="ListParagraph"/>
        <w:tabs>
          <w:tab w:val="left" w:pos="1261"/>
        </w:tabs>
        <w:spacing w:line="273" w:lineRule="auto"/>
        <w:ind w:left="1260" w:firstLine="0"/>
        <w:jc w:val="both"/>
      </w:pPr>
      <w:r>
        <w:rPr>
          <w:b/>
        </w:rPr>
        <w:t>2.</w:t>
      </w:r>
      <w:r w:rsidR="003915DD">
        <w:rPr>
          <w:b/>
        </w:rPr>
        <w:t xml:space="preserve"> PANKAJ GARG</w:t>
      </w:r>
      <w:r w:rsidR="00B30802">
        <w:rPr>
          <w:b/>
        </w:rPr>
        <w:t xml:space="preserve">, </w:t>
      </w:r>
      <w:r w:rsidR="003915DD">
        <w:rPr>
          <w:b/>
        </w:rPr>
        <w:t>S</w:t>
      </w:r>
      <w:r w:rsidR="00B30802">
        <w:rPr>
          <w:b/>
        </w:rPr>
        <w:t>/o</w:t>
      </w:r>
      <w:r w:rsidR="009B32CF">
        <w:rPr>
          <w:b/>
        </w:rPr>
        <w:t xml:space="preserve"> </w:t>
      </w:r>
      <w:r w:rsidR="003915DD">
        <w:rPr>
          <w:b/>
        </w:rPr>
        <w:t>JAI BHAGWAN DASS</w:t>
      </w:r>
      <w:r w:rsidR="00817F86">
        <w:rPr>
          <w:b/>
        </w:rPr>
        <w:t xml:space="preserve"> </w:t>
      </w:r>
      <w:r w:rsidR="00817F86">
        <w:t>born o</w:t>
      </w:r>
      <w:r w:rsidR="00B30802">
        <w:t>n</w:t>
      </w:r>
      <w:r w:rsidR="009B32CF">
        <w:t xml:space="preserve"> </w:t>
      </w:r>
      <w:r w:rsidR="003915DD">
        <w:rPr>
          <w:b/>
        </w:rPr>
        <w:t xml:space="preserve">22/11/1972 </w:t>
      </w:r>
      <w:r w:rsidR="00817F86">
        <w:t xml:space="preserve">resident of </w:t>
      </w:r>
      <w:r w:rsidR="003915DD">
        <w:rPr>
          <w:b/>
        </w:rPr>
        <w:t xml:space="preserve">98 GANDHI GANJ </w:t>
      </w:r>
      <w:proofErr w:type="gramStart"/>
      <w:r w:rsidR="003915DD">
        <w:rPr>
          <w:b/>
        </w:rPr>
        <w:t>HAPUR,UTTAR</w:t>
      </w:r>
      <w:proofErr w:type="gramEnd"/>
      <w:r w:rsidR="003915DD">
        <w:rPr>
          <w:b/>
        </w:rPr>
        <w:t xml:space="preserve"> PRADESH </w:t>
      </w:r>
      <w:r w:rsidR="00817F86">
        <w:t>‘hereinafter referred to as the party of the Second</w:t>
      </w:r>
      <w:r w:rsidR="00817F86">
        <w:rPr>
          <w:spacing w:val="-25"/>
        </w:rPr>
        <w:t xml:space="preserve"> </w:t>
      </w:r>
      <w:r w:rsidR="00817F86">
        <w:t>Part’</w:t>
      </w:r>
    </w:p>
    <w:p w14:paraId="01F7C8AA" w14:textId="77777777" w:rsidR="001C6EC3" w:rsidRDefault="00817F86" w:rsidP="003B71F5">
      <w:pPr>
        <w:tabs>
          <w:tab w:val="left" w:pos="1261"/>
        </w:tabs>
        <w:spacing w:line="276" w:lineRule="auto"/>
      </w:pPr>
      <w:r>
        <w:t>’</w:t>
      </w:r>
    </w:p>
    <w:p w14:paraId="19D9D4A3" w14:textId="77777777" w:rsidR="001C6EC3" w:rsidRDefault="001C6EC3" w:rsidP="003B71F5">
      <w:pPr>
        <w:pStyle w:val="BodyText"/>
        <w:rPr>
          <w:sz w:val="17"/>
        </w:rPr>
      </w:pPr>
    </w:p>
    <w:p w14:paraId="54BF3181" w14:textId="77777777" w:rsidR="001C6EC3" w:rsidRDefault="00817F86" w:rsidP="003B71F5">
      <w:pPr>
        <w:pStyle w:val="BodyText"/>
        <w:spacing w:line="276" w:lineRule="auto"/>
        <w:ind w:left="1171" w:firstLine="48"/>
        <w:jc w:val="both"/>
      </w:pPr>
      <w:r>
        <w:t>(First,</w:t>
      </w:r>
      <w:r w:rsidR="00656B03">
        <w:t xml:space="preserve"> and Second</w:t>
      </w:r>
      <w:r>
        <w:t xml:space="preserve"> Party collectively known as ‘DESIGNATED PARTNERS’)</w:t>
      </w:r>
    </w:p>
    <w:p w14:paraId="45DB0CDC" w14:textId="77777777" w:rsidR="001C6EC3" w:rsidRDefault="001C6EC3" w:rsidP="003B71F5">
      <w:pPr>
        <w:pStyle w:val="BodyText"/>
        <w:rPr>
          <w:sz w:val="17"/>
        </w:rPr>
      </w:pPr>
    </w:p>
    <w:p w14:paraId="7F893C71" w14:textId="77777777" w:rsidR="001C6EC3" w:rsidRDefault="00817F86" w:rsidP="003B71F5">
      <w:pPr>
        <w:pStyle w:val="BodyText"/>
        <w:ind w:left="1171"/>
        <w:jc w:val="both"/>
      </w:pPr>
      <w:r>
        <w:rPr>
          <w:b/>
        </w:rPr>
        <w:t xml:space="preserve">WHEREAS </w:t>
      </w:r>
      <w:r>
        <w:t>the provisions of section 11 of the Limited Liability Partnership Act, 2008 permit the incorporation of Limited Liability Partnerships (hereinafter referred to as the ‘LLP’) after following the procedure prescribed under that Act.</w:t>
      </w:r>
    </w:p>
    <w:p w14:paraId="4EE0CA2A" w14:textId="77777777" w:rsidR="001C6EC3" w:rsidRDefault="001C6EC3" w:rsidP="003B71F5">
      <w:pPr>
        <w:pStyle w:val="BodyText"/>
      </w:pPr>
    </w:p>
    <w:p w14:paraId="20B884B4" w14:textId="5D9FFD97" w:rsidR="001C6EC3" w:rsidRPr="003915DD" w:rsidRDefault="00817F86" w:rsidP="003915DD">
      <w:pPr>
        <w:spacing w:before="75" w:after="75"/>
        <w:ind w:left="1171" w:right="75"/>
        <w:jc w:val="both"/>
        <w:rPr>
          <w:rFonts w:ascii="Segoe UI" w:eastAsia="Times New Roman" w:hAnsi="Segoe UI" w:cs="Segoe UI"/>
          <w:color w:val="1D1D1C"/>
          <w:sz w:val="20"/>
          <w:szCs w:val="20"/>
          <w:lang w:val="en-IN" w:eastAsia="en-IN" w:bidi="ar-SA"/>
        </w:rPr>
      </w:pPr>
      <w:r>
        <w:rPr>
          <w:b/>
        </w:rPr>
        <w:t xml:space="preserve">AND WHEREAS </w:t>
      </w:r>
      <w:r>
        <w:t xml:space="preserve">the partners hereto have promoted and formed a Limited Liability Partnership under the name and style of </w:t>
      </w:r>
      <w:r w:rsidR="003915DD">
        <w:rPr>
          <w:b/>
        </w:rPr>
        <w:t xml:space="preserve">JAIBRIJ PROJECTS </w:t>
      </w:r>
      <w:r w:rsidR="005A6C03">
        <w:rPr>
          <w:b/>
        </w:rPr>
        <w:t>LLP</w:t>
      </w:r>
      <w:r>
        <w:rPr>
          <w:b/>
        </w:rPr>
        <w:t xml:space="preserve"> </w:t>
      </w:r>
      <w:r w:rsidR="006448E5">
        <w:t>having LLP Identification no</w:t>
      </w:r>
      <w:r w:rsidR="006448E5" w:rsidRPr="009B32CF">
        <w:rPr>
          <w:b/>
        </w:rPr>
        <w:t xml:space="preserve">. </w:t>
      </w:r>
      <w:r w:rsidR="003915DD" w:rsidRPr="003915DD">
        <w:rPr>
          <w:rFonts w:ascii="Segoe UI" w:eastAsia="Times New Roman" w:hAnsi="Segoe UI" w:cs="Segoe UI"/>
          <w:color w:val="1D1D1C"/>
          <w:sz w:val="20"/>
          <w:szCs w:val="20"/>
          <w:lang w:val="en-IN" w:eastAsia="en-IN" w:bidi="ar-SA"/>
        </w:rPr>
        <w:br/>
      </w:r>
      <w:r w:rsidR="003915DD" w:rsidRPr="003915DD">
        <w:rPr>
          <w:b/>
        </w:rPr>
        <w:t>ABB-9406</w:t>
      </w:r>
      <w:r w:rsidR="003915DD">
        <w:rPr>
          <w:rFonts w:ascii="Segoe UI" w:eastAsia="Times New Roman" w:hAnsi="Segoe UI" w:cs="Segoe UI"/>
          <w:color w:val="1D1D1C"/>
          <w:sz w:val="20"/>
          <w:szCs w:val="20"/>
          <w:lang w:val="en-IN" w:eastAsia="en-IN" w:bidi="ar-SA"/>
        </w:rPr>
        <w:t xml:space="preserve"> </w:t>
      </w:r>
      <w:r w:rsidR="006448E5">
        <w:t>dated</w:t>
      </w:r>
      <w:r w:rsidR="006448E5" w:rsidRPr="006448E5">
        <w:rPr>
          <w:b/>
        </w:rPr>
        <w:t xml:space="preserve"> </w:t>
      </w:r>
      <w:r w:rsidR="003915DD">
        <w:rPr>
          <w:b/>
        </w:rPr>
        <w:t>01</w:t>
      </w:r>
      <w:r w:rsidR="006448E5" w:rsidRPr="006448E5">
        <w:rPr>
          <w:b/>
        </w:rPr>
        <w:t>/0</w:t>
      </w:r>
      <w:r w:rsidR="003915DD">
        <w:rPr>
          <w:b/>
        </w:rPr>
        <w:t>8</w:t>
      </w:r>
      <w:r w:rsidR="006448E5" w:rsidRPr="006448E5">
        <w:rPr>
          <w:b/>
        </w:rPr>
        <w:t>/</w:t>
      </w:r>
      <w:r w:rsidR="006448E5" w:rsidRPr="00C06331">
        <w:rPr>
          <w:b/>
        </w:rPr>
        <w:t>202</w:t>
      </w:r>
      <w:r w:rsidR="009B32CF">
        <w:rPr>
          <w:b/>
        </w:rPr>
        <w:t>2</w:t>
      </w:r>
      <w:r w:rsidRPr="00C06331">
        <w:rPr>
          <w:b/>
        </w:rPr>
        <w:t>.</w:t>
      </w:r>
    </w:p>
    <w:p w14:paraId="61C79FE4" w14:textId="77777777" w:rsidR="001C6EC3" w:rsidRDefault="001C6EC3" w:rsidP="003B71F5">
      <w:pPr>
        <w:pStyle w:val="BodyText"/>
      </w:pPr>
    </w:p>
    <w:p w14:paraId="424DD800" w14:textId="49F23793" w:rsidR="001C6EC3" w:rsidRDefault="00817F86" w:rsidP="003B71F5">
      <w:pPr>
        <w:ind w:left="1171"/>
        <w:jc w:val="both"/>
        <w:rPr>
          <w:b/>
        </w:rPr>
      </w:pPr>
      <w:r>
        <w:rPr>
          <w:b/>
        </w:rPr>
        <w:t xml:space="preserve">AND WHEREAS </w:t>
      </w:r>
      <w:r>
        <w:t xml:space="preserve">the parties to this agreement have decided to carry on the below mentioned business in the form of a Limited Liability Partnership under the name and style of </w:t>
      </w:r>
      <w:r>
        <w:rPr>
          <w:b/>
        </w:rPr>
        <w:t>“</w:t>
      </w:r>
      <w:r w:rsidR="0006370C">
        <w:rPr>
          <w:b/>
        </w:rPr>
        <w:t xml:space="preserve">JAIBRIJ PROJECTS </w:t>
      </w:r>
      <w:r w:rsidR="00656B03">
        <w:rPr>
          <w:b/>
        </w:rPr>
        <w:t>LLP</w:t>
      </w:r>
    </w:p>
    <w:p w14:paraId="1F7D00D1" w14:textId="77777777" w:rsidR="009B32CF" w:rsidRPr="009B32CF" w:rsidRDefault="00817F86" w:rsidP="009B32CF">
      <w:pPr>
        <w:ind w:left="1171"/>
      </w:pPr>
      <w:r>
        <w:t>“</w:t>
      </w:r>
      <w:r w:rsidR="009B32CF" w:rsidRPr="009B32CF">
        <w:t xml:space="preserve">To carry on the business as builders, property developers, Engineering Contractors, Civil, mechanical and </w:t>
      </w:r>
      <w:proofErr w:type="spellStart"/>
      <w:r w:rsidR="009B32CF" w:rsidRPr="009B32CF">
        <w:t>labour</w:t>
      </w:r>
      <w:proofErr w:type="spellEnd"/>
      <w:r w:rsidR="009B32CF" w:rsidRPr="009B32CF">
        <w:t xml:space="preserve"> contractors, building and erection engineers, consultants, dealers, contractors, sub-contractors, quasi contractors and to undertake contracts and subcontracts relating to construction, modification, repairing, alteration, removal, redecoration, redesigning, enlarging, improving and designing of civil work, building for whatever use, roads, approach roads, streets, circles, squares, parks, gardens, statues, parking places, bridges, dams, watercourses and reservoirs, tunnels, earthworks, sewers, tanks, drains, sewage, lighthouses, towers, transmission towers, pipelines, underground cables, railway tracks, railway sidings, runways shipyards, stockyards, culverts, channels whether on a turnkey basis or on </w:t>
      </w:r>
      <w:proofErr w:type="spellStart"/>
      <w:r w:rsidR="009B32CF" w:rsidRPr="009B32CF">
        <w:t>labour</w:t>
      </w:r>
      <w:proofErr w:type="spellEnd"/>
      <w:r w:rsidR="009B32CF" w:rsidRPr="009B32CF">
        <w:t xml:space="preserve"> contracts or otherwise.</w:t>
      </w:r>
    </w:p>
    <w:p w14:paraId="199516B6" w14:textId="77777777" w:rsidR="009B32CF" w:rsidRPr="009B32CF" w:rsidRDefault="009B32CF" w:rsidP="009B32CF">
      <w:pPr>
        <w:ind w:left="1171"/>
      </w:pPr>
      <w:r w:rsidRPr="009B32CF">
        <w:t>To carryon in India or elsewhere the business of engineering, procurement and construction anywhere in the world and to deal with all kinds of immovable properties.</w:t>
      </w:r>
    </w:p>
    <w:p w14:paraId="3F64609A" w14:textId="07951438" w:rsidR="001C6EC3" w:rsidRDefault="009B32CF" w:rsidP="009B32CF">
      <w:pPr>
        <w:pStyle w:val="BodyText"/>
        <w:ind w:left="1106"/>
      </w:pPr>
      <w:r w:rsidRPr="009B32CF">
        <w:t xml:space="preserve">To </w:t>
      </w:r>
      <w:proofErr w:type="spellStart"/>
      <w:r w:rsidRPr="009B32CF">
        <w:t>carryon</w:t>
      </w:r>
      <w:proofErr w:type="spellEnd"/>
      <w:r w:rsidRPr="009B32CF">
        <w:t xml:space="preserve"> the business of developing, maintaining and operating construction of infrastructure and real estate as a joint venture with any other company/firm/ individual consultant whether in India or outside India</w:t>
      </w:r>
      <w:r w:rsidR="00817F86">
        <w:t>”</w:t>
      </w:r>
    </w:p>
    <w:p w14:paraId="08DABD4E" w14:textId="77777777" w:rsidR="001C6EC3" w:rsidRDefault="001C6EC3" w:rsidP="003B71F5">
      <w:pPr>
        <w:pStyle w:val="BodyText"/>
      </w:pPr>
    </w:p>
    <w:p w14:paraId="4A9D0625" w14:textId="77777777" w:rsidR="001C6EC3" w:rsidRDefault="00817F86" w:rsidP="003B71F5">
      <w:pPr>
        <w:pStyle w:val="BodyText"/>
        <w:ind w:left="1106"/>
      </w:pPr>
      <w:r w:rsidRPr="006448E5">
        <w:t>AND WHEREAS the parties have agreed upon the terms and</w:t>
      </w:r>
      <w:r w:rsidR="00FF4A87">
        <w:t xml:space="preserve"> conditions of the LLP agreement</w:t>
      </w:r>
    </w:p>
    <w:p w14:paraId="050184C0" w14:textId="77777777" w:rsidR="00FF4A87" w:rsidRDefault="00FF4A87" w:rsidP="003B71F5">
      <w:pPr>
        <w:pStyle w:val="BodyText"/>
        <w:ind w:left="1106"/>
      </w:pPr>
    </w:p>
    <w:p w14:paraId="264E5BEB" w14:textId="77777777" w:rsidR="00FF4A87" w:rsidRDefault="00FF4A87" w:rsidP="003B71F5">
      <w:pPr>
        <w:pStyle w:val="BodyText"/>
        <w:ind w:left="1106"/>
      </w:pPr>
    </w:p>
    <w:p w14:paraId="2729199E" w14:textId="77777777" w:rsidR="00FF4A87" w:rsidRDefault="00FF4A87" w:rsidP="003B71F5">
      <w:pPr>
        <w:pStyle w:val="BodyText"/>
        <w:ind w:left="1106"/>
      </w:pPr>
    </w:p>
    <w:p w14:paraId="6EC894AB" w14:textId="77777777" w:rsidR="001C6EC3" w:rsidRDefault="00FF4A87" w:rsidP="003B71F5">
      <w:pPr>
        <w:rPr>
          <w:b/>
        </w:rPr>
      </w:pPr>
      <w:r>
        <w:rPr>
          <w:b/>
        </w:rPr>
        <w:t xml:space="preserve">                        </w:t>
      </w:r>
      <w:r w:rsidR="00817F86">
        <w:rPr>
          <w:b/>
        </w:rPr>
        <w:t>NOW THIS LIMITED LIABILITY PARTNERSHIP AGREEMENT WITNESSETH AS UNDER:</w:t>
      </w:r>
    </w:p>
    <w:p w14:paraId="1FFC4EE5" w14:textId="77777777" w:rsidR="001C6EC3" w:rsidRDefault="001C6EC3" w:rsidP="003B71F5">
      <w:pPr>
        <w:pStyle w:val="BodyText"/>
        <w:rPr>
          <w:b/>
        </w:rPr>
      </w:pPr>
    </w:p>
    <w:p w14:paraId="2D6B7AE3" w14:textId="77777777" w:rsidR="001C6EC3" w:rsidRDefault="00817F86" w:rsidP="003B71F5">
      <w:pPr>
        <w:ind w:left="1171"/>
        <w:rPr>
          <w:b/>
        </w:rPr>
      </w:pPr>
      <w:r>
        <w:rPr>
          <w:b/>
          <w:u w:val="single"/>
        </w:rPr>
        <w:t>CONTENTS</w:t>
      </w:r>
    </w:p>
    <w:p w14:paraId="0F562C30" w14:textId="77777777" w:rsidR="001C6EC3" w:rsidRDefault="00817F86" w:rsidP="003B71F5">
      <w:pPr>
        <w:pStyle w:val="BodyText"/>
        <w:ind w:left="1171" w:firstLine="48"/>
      </w:pPr>
      <w:r>
        <w:t>For the purpose of easy reference and indexation of various provisions under the agreement the body of terms and conditions of the agreement have been divided into following parts:</w:t>
      </w:r>
    </w:p>
    <w:p w14:paraId="77E9D91E" w14:textId="77777777" w:rsidR="001C6EC3" w:rsidRDefault="00817F86" w:rsidP="003B71F5">
      <w:pPr>
        <w:pStyle w:val="ListParagraph"/>
        <w:numPr>
          <w:ilvl w:val="1"/>
          <w:numId w:val="22"/>
        </w:numPr>
        <w:tabs>
          <w:tab w:val="left" w:pos="1800"/>
          <w:tab w:val="left" w:pos="1801"/>
        </w:tabs>
        <w:spacing w:line="356" w:lineRule="exact"/>
        <w:ind w:hanging="630"/>
      </w:pPr>
      <w:r>
        <w:t>Definitions</w:t>
      </w:r>
    </w:p>
    <w:p w14:paraId="613B5021" w14:textId="77777777" w:rsidR="001C6EC3" w:rsidRDefault="00817F86" w:rsidP="003B71F5">
      <w:pPr>
        <w:pStyle w:val="ListParagraph"/>
        <w:numPr>
          <w:ilvl w:val="1"/>
          <w:numId w:val="22"/>
        </w:numPr>
        <w:tabs>
          <w:tab w:val="left" w:pos="1800"/>
          <w:tab w:val="left" w:pos="1801"/>
        </w:tabs>
        <w:spacing w:line="332" w:lineRule="exact"/>
        <w:ind w:hanging="630"/>
      </w:pPr>
      <w:r>
        <w:t>Incorporation</w:t>
      </w:r>
      <w:r>
        <w:rPr>
          <w:spacing w:val="-2"/>
        </w:rPr>
        <w:t xml:space="preserve"> </w:t>
      </w:r>
      <w:r>
        <w:t>details</w:t>
      </w:r>
    </w:p>
    <w:p w14:paraId="3B7DE21F" w14:textId="77777777" w:rsidR="001C6EC3" w:rsidRDefault="00817F86" w:rsidP="003B71F5">
      <w:pPr>
        <w:pStyle w:val="ListParagraph"/>
        <w:numPr>
          <w:ilvl w:val="1"/>
          <w:numId w:val="22"/>
        </w:numPr>
        <w:tabs>
          <w:tab w:val="left" w:pos="1800"/>
          <w:tab w:val="left" w:pos="1801"/>
        </w:tabs>
        <w:spacing w:line="332" w:lineRule="exact"/>
        <w:ind w:hanging="630"/>
      </w:pPr>
      <w:r>
        <w:lastRenderedPageBreak/>
        <w:t>Partners and changes therein</w:t>
      </w:r>
    </w:p>
    <w:p w14:paraId="67589AD2" w14:textId="77777777" w:rsidR="001C6EC3" w:rsidRDefault="00817F86" w:rsidP="003B71F5">
      <w:pPr>
        <w:pStyle w:val="ListParagraph"/>
        <w:numPr>
          <w:ilvl w:val="1"/>
          <w:numId w:val="22"/>
        </w:numPr>
        <w:tabs>
          <w:tab w:val="left" w:pos="1800"/>
          <w:tab w:val="left" w:pos="1801"/>
        </w:tabs>
        <w:spacing w:line="332" w:lineRule="exact"/>
        <w:ind w:hanging="630"/>
      </w:pPr>
      <w:r>
        <w:t>Expulsion of</w:t>
      </w:r>
      <w:r>
        <w:rPr>
          <w:spacing w:val="-2"/>
        </w:rPr>
        <w:t xml:space="preserve"> </w:t>
      </w:r>
      <w:r>
        <w:t>Partners</w:t>
      </w:r>
    </w:p>
    <w:p w14:paraId="4D386924" w14:textId="77777777" w:rsidR="001C6EC3" w:rsidRDefault="00817F86" w:rsidP="003B71F5">
      <w:pPr>
        <w:pStyle w:val="ListParagraph"/>
        <w:numPr>
          <w:ilvl w:val="1"/>
          <w:numId w:val="22"/>
        </w:numPr>
        <w:tabs>
          <w:tab w:val="left" w:pos="1800"/>
          <w:tab w:val="left" w:pos="1801"/>
        </w:tabs>
        <w:spacing w:line="332" w:lineRule="exact"/>
        <w:ind w:hanging="630"/>
      </w:pPr>
      <w:r>
        <w:t>Contribution of Partners and return</w:t>
      </w:r>
      <w:r>
        <w:rPr>
          <w:spacing w:val="-6"/>
        </w:rPr>
        <w:t xml:space="preserve"> </w:t>
      </w:r>
      <w:r>
        <w:t>thereon</w:t>
      </w:r>
    </w:p>
    <w:p w14:paraId="082677C7" w14:textId="77777777" w:rsidR="001C6EC3" w:rsidRDefault="00817F86" w:rsidP="003B71F5">
      <w:pPr>
        <w:pStyle w:val="ListParagraph"/>
        <w:numPr>
          <w:ilvl w:val="1"/>
          <w:numId w:val="22"/>
        </w:numPr>
        <w:tabs>
          <w:tab w:val="left" w:pos="1800"/>
          <w:tab w:val="left" w:pos="1801"/>
        </w:tabs>
        <w:spacing w:line="331" w:lineRule="exact"/>
        <w:ind w:hanging="630"/>
      </w:pPr>
      <w:r>
        <w:t>Profit sharing and other distributions of</w:t>
      </w:r>
      <w:r>
        <w:rPr>
          <w:spacing w:val="-7"/>
        </w:rPr>
        <w:t xml:space="preserve"> </w:t>
      </w:r>
      <w:r>
        <w:t>profits</w:t>
      </w:r>
    </w:p>
    <w:p w14:paraId="46CDBDC6" w14:textId="77777777" w:rsidR="001C6EC3" w:rsidRDefault="00817F86" w:rsidP="003B71F5">
      <w:pPr>
        <w:pStyle w:val="ListParagraph"/>
        <w:numPr>
          <w:ilvl w:val="1"/>
          <w:numId w:val="22"/>
        </w:numPr>
        <w:tabs>
          <w:tab w:val="left" w:pos="1800"/>
          <w:tab w:val="left" w:pos="1801"/>
        </w:tabs>
        <w:spacing w:line="333" w:lineRule="exact"/>
        <w:ind w:hanging="630"/>
      </w:pPr>
      <w:r>
        <w:t>Remuneration of</w:t>
      </w:r>
      <w:r>
        <w:rPr>
          <w:spacing w:val="-2"/>
        </w:rPr>
        <w:t xml:space="preserve"> </w:t>
      </w:r>
      <w:r>
        <w:t>Partners</w:t>
      </w:r>
    </w:p>
    <w:p w14:paraId="5DF61C69" w14:textId="77777777" w:rsidR="001C6EC3" w:rsidRDefault="00817F86" w:rsidP="003B71F5">
      <w:pPr>
        <w:pStyle w:val="ListParagraph"/>
        <w:numPr>
          <w:ilvl w:val="1"/>
          <w:numId w:val="22"/>
        </w:numPr>
        <w:tabs>
          <w:tab w:val="left" w:pos="1800"/>
          <w:tab w:val="left" w:pos="1801"/>
        </w:tabs>
        <w:spacing w:line="333" w:lineRule="exact"/>
        <w:ind w:hanging="630"/>
      </w:pPr>
      <w:r>
        <w:t>Interest on borrowings from</w:t>
      </w:r>
      <w:r>
        <w:rPr>
          <w:spacing w:val="-4"/>
        </w:rPr>
        <w:t xml:space="preserve"> </w:t>
      </w:r>
      <w:r>
        <w:t>partners</w:t>
      </w:r>
    </w:p>
    <w:p w14:paraId="45ACCCEC" w14:textId="77777777" w:rsidR="001C6EC3" w:rsidRDefault="00817F86" w:rsidP="003B71F5">
      <w:pPr>
        <w:pStyle w:val="ListParagraph"/>
        <w:numPr>
          <w:ilvl w:val="1"/>
          <w:numId w:val="22"/>
        </w:numPr>
        <w:tabs>
          <w:tab w:val="left" w:pos="1800"/>
          <w:tab w:val="left" w:pos="1801"/>
        </w:tabs>
        <w:spacing w:line="332" w:lineRule="exact"/>
        <w:ind w:hanging="630"/>
      </w:pPr>
      <w:r>
        <w:t>Management, administration and decision</w:t>
      </w:r>
      <w:r>
        <w:rPr>
          <w:spacing w:val="-4"/>
        </w:rPr>
        <w:t xml:space="preserve"> </w:t>
      </w:r>
      <w:r>
        <w:t>making</w:t>
      </w:r>
    </w:p>
    <w:p w14:paraId="113E5F57" w14:textId="77777777" w:rsidR="001C6EC3" w:rsidRDefault="00817F86" w:rsidP="003B71F5">
      <w:pPr>
        <w:pStyle w:val="ListParagraph"/>
        <w:numPr>
          <w:ilvl w:val="1"/>
          <w:numId w:val="22"/>
        </w:numPr>
        <w:tabs>
          <w:tab w:val="left" w:pos="1800"/>
          <w:tab w:val="left" w:pos="1801"/>
        </w:tabs>
        <w:spacing w:line="332" w:lineRule="exact"/>
        <w:ind w:hanging="630"/>
      </w:pPr>
      <w:r>
        <w:t>Books of Accounts and</w:t>
      </w:r>
      <w:r>
        <w:rPr>
          <w:spacing w:val="-1"/>
        </w:rPr>
        <w:t xml:space="preserve"> </w:t>
      </w:r>
      <w:r>
        <w:t>Audit</w:t>
      </w:r>
    </w:p>
    <w:p w14:paraId="20DC4BC6" w14:textId="77777777" w:rsidR="001C6EC3" w:rsidRDefault="00817F86" w:rsidP="003B71F5">
      <w:pPr>
        <w:pStyle w:val="ListParagraph"/>
        <w:numPr>
          <w:ilvl w:val="1"/>
          <w:numId w:val="22"/>
        </w:numPr>
        <w:tabs>
          <w:tab w:val="left" w:pos="1800"/>
          <w:tab w:val="left" w:pos="1801"/>
        </w:tabs>
        <w:spacing w:line="332" w:lineRule="exact"/>
        <w:ind w:hanging="630"/>
      </w:pPr>
      <w:r>
        <w:t>Statutory</w:t>
      </w:r>
      <w:r>
        <w:rPr>
          <w:spacing w:val="-2"/>
        </w:rPr>
        <w:t xml:space="preserve"> </w:t>
      </w:r>
      <w:r>
        <w:t>Records</w:t>
      </w:r>
    </w:p>
    <w:p w14:paraId="3E53A320" w14:textId="77777777" w:rsidR="001C6EC3" w:rsidRDefault="00817F86" w:rsidP="003B71F5">
      <w:pPr>
        <w:pStyle w:val="ListParagraph"/>
        <w:numPr>
          <w:ilvl w:val="1"/>
          <w:numId w:val="22"/>
        </w:numPr>
        <w:tabs>
          <w:tab w:val="left" w:pos="1800"/>
          <w:tab w:val="left" w:pos="1801"/>
        </w:tabs>
        <w:spacing w:line="332" w:lineRule="exact"/>
        <w:ind w:hanging="630"/>
      </w:pPr>
      <w:r>
        <w:t>Rights, authorities and duties of</w:t>
      </w:r>
      <w:r>
        <w:rPr>
          <w:spacing w:val="-5"/>
        </w:rPr>
        <w:t xml:space="preserve"> </w:t>
      </w:r>
      <w:r>
        <w:t>Partners</w:t>
      </w:r>
    </w:p>
    <w:p w14:paraId="29A5E54F" w14:textId="77777777" w:rsidR="001C6EC3" w:rsidRDefault="00817F86" w:rsidP="003B71F5">
      <w:pPr>
        <w:pStyle w:val="ListParagraph"/>
        <w:numPr>
          <w:ilvl w:val="1"/>
          <w:numId w:val="22"/>
        </w:numPr>
        <w:tabs>
          <w:tab w:val="left" w:pos="1800"/>
          <w:tab w:val="left" w:pos="1801"/>
        </w:tabs>
        <w:spacing w:line="332" w:lineRule="exact"/>
        <w:ind w:hanging="630"/>
      </w:pPr>
      <w:r>
        <w:t>Breach of covenants: the</w:t>
      </w:r>
      <w:r>
        <w:rPr>
          <w:spacing w:val="-2"/>
        </w:rPr>
        <w:t xml:space="preserve"> </w:t>
      </w:r>
      <w:r>
        <w:t>consequences</w:t>
      </w:r>
    </w:p>
    <w:p w14:paraId="5C5AC3A4" w14:textId="77777777" w:rsidR="001C6EC3" w:rsidRDefault="00817F86" w:rsidP="003B71F5">
      <w:pPr>
        <w:pStyle w:val="ListParagraph"/>
        <w:numPr>
          <w:ilvl w:val="1"/>
          <w:numId w:val="22"/>
        </w:numPr>
        <w:tabs>
          <w:tab w:val="left" w:pos="1800"/>
          <w:tab w:val="left" w:pos="1801"/>
        </w:tabs>
        <w:spacing w:line="332" w:lineRule="exact"/>
        <w:ind w:hanging="630"/>
      </w:pPr>
      <w:r>
        <w:t>Indemnification</w:t>
      </w:r>
    </w:p>
    <w:p w14:paraId="21105068" w14:textId="77777777" w:rsidR="001C6EC3" w:rsidRDefault="00817F86" w:rsidP="003B71F5">
      <w:pPr>
        <w:pStyle w:val="ListParagraph"/>
        <w:numPr>
          <w:ilvl w:val="1"/>
          <w:numId w:val="22"/>
        </w:numPr>
        <w:tabs>
          <w:tab w:val="left" w:pos="1800"/>
          <w:tab w:val="left" w:pos="1801"/>
        </w:tabs>
        <w:spacing w:line="331" w:lineRule="exact"/>
        <w:ind w:hanging="630"/>
      </w:pPr>
      <w:r>
        <w:t>Winding up and</w:t>
      </w:r>
      <w:r>
        <w:rPr>
          <w:spacing w:val="-5"/>
        </w:rPr>
        <w:t xml:space="preserve"> </w:t>
      </w:r>
      <w:r>
        <w:t>dissolution</w:t>
      </w:r>
    </w:p>
    <w:p w14:paraId="09E979DB" w14:textId="77777777" w:rsidR="001C6EC3" w:rsidRDefault="00817F86" w:rsidP="003B71F5">
      <w:pPr>
        <w:pStyle w:val="ListParagraph"/>
        <w:numPr>
          <w:ilvl w:val="1"/>
          <w:numId w:val="22"/>
        </w:numPr>
        <w:tabs>
          <w:tab w:val="left" w:pos="1800"/>
          <w:tab w:val="left" w:pos="1801"/>
        </w:tabs>
        <w:spacing w:line="365" w:lineRule="exact"/>
        <w:ind w:hanging="630"/>
      </w:pPr>
      <w:r>
        <w:t>General</w:t>
      </w:r>
      <w:r>
        <w:rPr>
          <w:spacing w:val="-1"/>
        </w:rPr>
        <w:t xml:space="preserve"> </w:t>
      </w:r>
      <w:r>
        <w:t>Provisions</w:t>
      </w:r>
    </w:p>
    <w:p w14:paraId="5CF47264" w14:textId="77777777" w:rsidR="001C6EC3" w:rsidRDefault="001C6EC3" w:rsidP="003B71F5">
      <w:pPr>
        <w:pStyle w:val="BodyText"/>
        <w:rPr>
          <w:sz w:val="39"/>
        </w:rPr>
      </w:pPr>
    </w:p>
    <w:p w14:paraId="28D54A22" w14:textId="77777777" w:rsidR="001C6EC3" w:rsidRDefault="00817F86" w:rsidP="003B71F5">
      <w:pPr>
        <w:pStyle w:val="Heading2"/>
        <w:numPr>
          <w:ilvl w:val="2"/>
          <w:numId w:val="22"/>
        </w:numPr>
        <w:tabs>
          <w:tab w:val="left" w:pos="5091"/>
          <w:tab w:val="left" w:pos="5092"/>
        </w:tabs>
        <w:ind w:hanging="450"/>
        <w:jc w:val="left"/>
        <w:rPr>
          <w:u w:val="none"/>
        </w:rPr>
      </w:pPr>
      <w:r>
        <w:t>DEFINITIONS</w:t>
      </w:r>
    </w:p>
    <w:p w14:paraId="1989D218" w14:textId="77777777" w:rsidR="001C6EC3" w:rsidRDefault="001C6EC3" w:rsidP="003B71F5">
      <w:pPr>
        <w:pStyle w:val="BodyText"/>
        <w:rPr>
          <w:b/>
          <w:sz w:val="16"/>
        </w:rPr>
      </w:pPr>
    </w:p>
    <w:p w14:paraId="574DB118" w14:textId="77777777" w:rsidR="001C6EC3" w:rsidRDefault="00817F86" w:rsidP="003B71F5">
      <w:pPr>
        <w:pStyle w:val="BodyText"/>
        <w:ind w:left="1171"/>
      </w:pPr>
      <w:r>
        <w:t>In this LLP Agreement the following terms shall, unless repugnant to the context or the context otherwise requires, have the meaning as assigned to them as follows:</w:t>
      </w:r>
    </w:p>
    <w:p w14:paraId="5A8FBF68" w14:textId="77777777" w:rsidR="001C6EC3" w:rsidRDefault="001C6EC3" w:rsidP="003B71F5">
      <w:pPr>
        <w:pStyle w:val="BodyText"/>
        <w:rPr>
          <w:sz w:val="21"/>
        </w:rPr>
      </w:pPr>
    </w:p>
    <w:p w14:paraId="57AEE2E1" w14:textId="77777777" w:rsidR="001C6EC3" w:rsidRDefault="00817F86" w:rsidP="003B71F5">
      <w:pPr>
        <w:pStyle w:val="ListParagraph"/>
        <w:numPr>
          <w:ilvl w:val="0"/>
          <w:numId w:val="21"/>
        </w:numPr>
        <w:tabs>
          <w:tab w:val="left" w:pos="1620"/>
          <w:tab w:val="left" w:pos="1621"/>
        </w:tabs>
        <w:spacing w:line="366" w:lineRule="exact"/>
        <w:ind w:hanging="450"/>
      </w:pPr>
      <w:r>
        <w:rPr>
          <w:b/>
        </w:rPr>
        <w:t xml:space="preserve">“Act” </w:t>
      </w:r>
      <w:r>
        <w:t>means the Limited Liability Partnership Act,</w:t>
      </w:r>
      <w:r>
        <w:rPr>
          <w:spacing w:val="-6"/>
        </w:rPr>
        <w:t xml:space="preserve"> </w:t>
      </w:r>
      <w:r>
        <w:t>2008.</w:t>
      </w:r>
    </w:p>
    <w:p w14:paraId="6B42B35E" w14:textId="77777777" w:rsidR="001C6EC3" w:rsidRDefault="00817F86" w:rsidP="003B71F5">
      <w:pPr>
        <w:pStyle w:val="ListParagraph"/>
        <w:numPr>
          <w:ilvl w:val="0"/>
          <w:numId w:val="21"/>
        </w:numPr>
        <w:tabs>
          <w:tab w:val="left" w:pos="1620"/>
          <w:tab w:val="left" w:pos="1621"/>
        </w:tabs>
        <w:spacing w:line="194" w:lineRule="auto"/>
      </w:pPr>
      <w:r>
        <w:rPr>
          <w:b/>
        </w:rPr>
        <w:t xml:space="preserve">“Agreement” </w:t>
      </w:r>
      <w:r>
        <w:t>means this agreement, as originally executed and amended, altered, modified or supplemented from time to</w:t>
      </w:r>
      <w:r>
        <w:rPr>
          <w:spacing w:val="-6"/>
        </w:rPr>
        <w:t xml:space="preserve"> </w:t>
      </w:r>
      <w:r>
        <w:t>time;</w:t>
      </w:r>
    </w:p>
    <w:p w14:paraId="78E810FC" w14:textId="77777777" w:rsidR="001C6EC3" w:rsidRDefault="00817F86" w:rsidP="003B71F5">
      <w:pPr>
        <w:pStyle w:val="ListParagraph"/>
        <w:numPr>
          <w:ilvl w:val="0"/>
          <w:numId w:val="21"/>
        </w:numPr>
        <w:tabs>
          <w:tab w:val="left" w:pos="1620"/>
          <w:tab w:val="left" w:pos="1621"/>
        </w:tabs>
        <w:spacing w:line="196" w:lineRule="auto"/>
      </w:pPr>
      <w:r>
        <w:rPr>
          <w:b/>
        </w:rPr>
        <w:t xml:space="preserve">“Accounting Year” </w:t>
      </w:r>
      <w:r>
        <w:t xml:space="preserve">or </w:t>
      </w:r>
      <w:r>
        <w:rPr>
          <w:b/>
        </w:rPr>
        <w:t xml:space="preserve">“Financial Year” </w:t>
      </w:r>
      <w:r>
        <w:t>means the period starting from the 1</w:t>
      </w:r>
      <w:proofErr w:type="spellStart"/>
      <w:r>
        <w:rPr>
          <w:position w:val="5"/>
          <w:sz w:val="14"/>
        </w:rPr>
        <w:t>st</w:t>
      </w:r>
      <w:proofErr w:type="spellEnd"/>
      <w:r>
        <w:rPr>
          <w:position w:val="5"/>
          <w:sz w:val="14"/>
        </w:rPr>
        <w:t xml:space="preserve"> </w:t>
      </w:r>
      <w:r>
        <w:t>day of April of a year to the 31</w:t>
      </w:r>
      <w:proofErr w:type="spellStart"/>
      <w:r>
        <w:rPr>
          <w:position w:val="5"/>
          <w:sz w:val="14"/>
        </w:rPr>
        <w:t>st</w:t>
      </w:r>
      <w:proofErr w:type="spellEnd"/>
      <w:r>
        <w:rPr>
          <w:position w:val="5"/>
          <w:sz w:val="14"/>
        </w:rPr>
        <w:t xml:space="preserve"> </w:t>
      </w:r>
      <w:r>
        <w:t>day of March of the subsequent</w:t>
      </w:r>
      <w:r>
        <w:rPr>
          <w:spacing w:val="-23"/>
        </w:rPr>
        <w:t xml:space="preserve"> </w:t>
      </w:r>
      <w:r>
        <w:t>year.</w:t>
      </w:r>
    </w:p>
    <w:p w14:paraId="79E08CDA" w14:textId="77777777" w:rsidR="001C6EC3" w:rsidRDefault="00817F86" w:rsidP="003B71F5">
      <w:pPr>
        <w:pStyle w:val="ListParagraph"/>
        <w:numPr>
          <w:ilvl w:val="0"/>
          <w:numId w:val="21"/>
        </w:numPr>
        <w:tabs>
          <w:tab w:val="left" w:pos="1620"/>
          <w:tab w:val="left" w:pos="1621"/>
        </w:tabs>
        <w:spacing w:line="196" w:lineRule="auto"/>
      </w:pPr>
      <w:r>
        <w:rPr>
          <w:b/>
        </w:rPr>
        <w:t xml:space="preserve">“Business” </w:t>
      </w:r>
      <w:r>
        <w:t xml:space="preserve">means the business or activity of the LLP formed and incorporated by, under and through this </w:t>
      </w:r>
      <w:r>
        <w:rPr>
          <w:spacing w:val="-2"/>
        </w:rPr>
        <w:t>LLP</w:t>
      </w:r>
      <w:r>
        <w:rPr>
          <w:spacing w:val="-3"/>
        </w:rPr>
        <w:t xml:space="preserve"> </w:t>
      </w:r>
      <w:r>
        <w:t>Agreement.</w:t>
      </w:r>
    </w:p>
    <w:p w14:paraId="36888A65" w14:textId="77777777" w:rsidR="001C6EC3" w:rsidRDefault="00817F86" w:rsidP="003B71F5">
      <w:pPr>
        <w:pStyle w:val="ListParagraph"/>
        <w:numPr>
          <w:ilvl w:val="0"/>
          <w:numId w:val="21"/>
        </w:numPr>
        <w:tabs>
          <w:tab w:val="left" w:pos="1620"/>
          <w:tab w:val="left" w:pos="1621"/>
        </w:tabs>
        <w:spacing w:line="196" w:lineRule="auto"/>
      </w:pPr>
      <w:r>
        <w:rPr>
          <w:b/>
        </w:rPr>
        <w:t xml:space="preserve">“Capital Contribution” </w:t>
      </w:r>
      <w:r>
        <w:t>means the contributions made by the partners to the capital of the LLP whether at the time of incorporation or at any time</w:t>
      </w:r>
      <w:r>
        <w:rPr>
          <w:spacing w:val="-17"/>
        </w:rPr>
        <w:t xml:space="preserve"> </w:t>
      </w:r>
      <w:r>
        <w:t>thereafter.</w:t>
      </w:r>
    </w:p>
    <w:p w14:paraId="2F3220A1" w14:textId="77777777" w:rsidR="001C6EC3" w:rsidRDefault="00817F86" w:rsidP="003B71F5">
      <w:pPr>
        <w:pStyle w:val="ListParagraph"/>
        <w:numPr>
          <w:ilvl w:val="0"/>
          <w:numId w:val="21"/>
        </w:numPr>
        <w:tabs>
          <w:tab w:val="left" w:pos="1620"/>
          <w:tab w:val="left" w:pos="1621"/>
        </w:tabs>
        <w:spacing w:line="196" w:lineRule="auto"/>
      </w:pPr>
      <w:r>
        <w:rPr>
          <w:b/>
        </w:rPr>
        <w:t xml:space="preserve">“Confidential Information” </w:t>
      </w:r>
      <w:r>
        <w:t>means and includes but not limited to, all the information related to the constitution, business, management and functioning of the LLP which is</w:t>
      </w:r>
      <w:r>
        <w:rPr>
          <w:spacing w:val="-4"/>
        </w:rPr>
        <w:t xml:space="preserve"> </w:t>
      </w:r>
      <w:r>
        <w:t>of</w:t>
      </w:r>
    </w:p>
    <w:p w14:paraId="311A9575" w14:textId="77777777" w:rsidR="001C6EC3" w:rsidRDefault="005C0743" w:rsidP="003B71F5">
      <w:pPr>
        <w:pStyle w:val="BodyText"/>
        <w:ind w:left="1620"/>
      </w:pPr>
      <w:r>
        <w:t>Confidential</w:t>
      </w:r>
      <w:r w:rsidR="00817F86">
        <w:t xml:space="preserve"> nature and which has the potential of affecting the business interest, operations, management, operation, repute o</w:t>
      </w:r>
      <w:r w:rsidR="00E60637">
        <w:t xml:space="preserve">r relations of the LLP and which </w:t>
      </w:r>
      <w:r w:rsidR="00817F86">
        <w:t>information is regarded by the partners as confidential and needs to be held within the LLP.</w:t>
      </w:r>
    </w:p>
    <w:p w14:paraId="63E48297" w14:textId="77777777" w:rsidR="001C6EC3" w:rsidRDefault="00817F86" w:rsidP="003B71F5">
      <w:pPr>
        <w:pStyle w:val="ListParagraph"/>
        <w:numPr>
          <w:ilvl w:val="0"/>
          <w:numId w:val="21"/>
        </w:numPr>
        <w:tabs>
          <w:tab w:val="left" w:pos="1621"/>
        </w:tabs>
        <w:spacing w:line="216" w:lineRule="auto"/>
        <w:jc w:val="both"/>
      </w:pPr>
      <w:r>
        <w:rPr>
          <w:b/>
        </w:rPr>
        <w:t xml:space="preserve">“Designated Partner or Designated Partners” </w:t>
      </w:r>
      <w:r>
        <w:t>mean the partner(s) as defined under section 2(j) of the Limited Liability Partnership Act 2008 and appointed to be the designated partner(s) under this LLP</w:t>
      </w:r>
      <w:r>
        <w:rPr>
          <w:spacing w:val="-1"/>
        </w:rPr>
        <w:t xml:space="preserve"> </w:t>
      </w:r>
      <w:r>
        <w:t>Agreement.</w:t>
      </w:r>
    </w:p>
    <w:p w14:paraId="5072D9EF" w14:textId="77777777" w:rsidR="001C6EC3" w:rsidRDefault="00817F86" w:rsidP="003B71F5">
      <w:pPr>
        <w:pStyle w:val="ListParagraph"/>
        <w:numPr>
          <w:ilvl w:val="0"/>
          <w:numId w:val="21"/>
        </w:numPr>
        <w:tabs>
          <w:tab w:val="left" w:pos="1621"/>
        </w:tabs>
        <w:spacing w:line="196" w:lineRule="auto"/>
        <w:jc w:val="both"/>
      </w:pPr>
      <w:r>
        <w:rPr>
          <w:b/>
        </w:rPr>
        <w:t xml:space="preserve">“Partner(s)” </w:t>
      </w:r>
      <w:r>
        <w:t>mean any person who becomes a partner in this LLP whether initially or admitted any time hence in accordance with the provisions of this</w:t>
      </w:r>
      <w:r>
        <w:rPr>
          <w:spacing w:val="-16"/>
        </w:rPr>
        <w:t xml:space="preserve"> </w:t>
      </w:r>
      <w:r>
        <w:t>agreement.</w:t>
      </w:r>
    </w:p>
    <w:p w14:paraId="611F820F" w14:textId="77777777" w:rsidR="001C6EC3" w:rsidRDefault="00817F86" w:rsidP="003B71F5">
      <w:pPr>
        <w:pStyle w:val="ListParagraph"/>
        <w:numPr>
          <w:ilvl w:val="0"/>
          <w:numId w:val="21"/>
        </w:numPr>
        <w:tabs>
          <w:tab w:val="left" w:pos="1621"/>
        </w:tabs>
        <w:spacing w:line="216" w:lineRule="auto"/>
        <w:jc w:val="both"/>
      </w:pPr>
      <w:r>
        <w:rPr>
          <w:b/>
        </w:rPr>
        <w:t xml:space="preserve">“Partners’ Interest” </w:t>
      </w:r>
      <w:r>
        <w:t>means the ownership interest of a partner in the LLP and includes any right or benefit which emanates or accrues out of the ownership of the LLP and not otherwise.</w:t>
      </w:r>
    </w:p>
    <w:p w14:paraId="10CD6A4B" w14:textId="77777777" w:rsidR="001C6EC3" w:rsidRDefault="00817F86" w:rsidP="003B71F5">
      <w:pPr>
        <w:pStyle w:val="Heading2"/>
        <w:numPr>
          <w:ilvl w:val="2"/>
          <w:numId w:val="22"/>
        </w:numPr>
        <w:tabs>
          <w:tab w:val="left" w:pos="4424"/>
          <w:tab w:val="left" w:pos="4425"/>
        </w:tabs>
        <w:ind w:left="4424" w:hanging="450"/>
        <w:jc w:val="left"/>
        <w:rPr>
          <w:u w:val="none"/>
        </w:rPr>
      </w:pPr>
      <w:r>
        <w:t>INCORPORATION</w:t>
      </w:r>
      <w:r>
        <w:rPr>
          <w:spacing w:val="-2"/>
        </w:rPr>
        <w:t xml:space="preserve"> </w:t>
      </w:r>
      <w:r>
        <w:t>DETAILS</w:t>
      </w:r>
    </w:p>
    <w:p w14:paraId="337387DA" w14:textId="77777777" w:rsidR="001C6EC3" w:rsidRDefault="001C6EC3" w:rsidP="003B71F5">
      <w:pPr>
        <w:pStyle w:val="BodyText"/>
        <w:rPr>
          <w:b/>
          <w:sz w:val="16"/>
        </w:rPr>
      </w:pPr>
    </w:p>
    <w:p w14:paraId="722F9068" w14:textId="77777777" w:rsidR="001C6EC3" w:rsidRDefault="00817F86" w:rsidP="003B71F5">
      <w:pPr>
        <w:pStyle w:val="ListParagraph"/>
        <w:numPr>
          <w:ilvl w:val="0"/>
          <w:numId w:val="20"/>
        </w:numPr>
        <w:tabs>
          <w:tab w:val="left" w:pos="1621"/>
        </w:tabs>
        <w:spacing w:line="257" w:lineRule="exact"/>
        <w:ind w:hanging="450"/>
        <w:jc w:val="both"/>
        <w:rPr>
          <w:b/>
        </w:rPr>
      </w:pPr>
      <w:r>
        <w:rPr>
          <w:b/>
          <w:u w:val="single"/>
        </w:rPr>
        <w:t>Commencement of the</w:t>
      </w:r>
      <w:r>
        <w:rPr>
          <w:b/>
          <w:spacing w:val="-1"/>
          <w:u w:val="single"/>
        </w:rPr>
        <w:t xml:space="preserve"> </w:t>
      </w:r>
      <w:r>
        <w:rPr>
          <w:b/>
          <w:u w:val="single"/>
        </w:rPr>
        <w:t>Agreement</w:t>
      </w:r>
    </w:p>
    <w:p w14:paraId="25C3DA4C" w14:textId="77777777" w:rsidR="001C6EC3" w:rsidRDefault="00817F86" w:rsidP="003B71F5">
      <w:pPr>
        <w:pStyle w:val="BodyText"/>
        <w:ind w:left="1673"/>
        <w:jc w:val="both"/>
      </w:pPr>
      <w:r>
        <w:t>This agreement shall be deemed to have been entered into on the date of the incorporation of the LLP and reduced to writing on the day first above mentioned.</w:t>
      </w:r>
    </w:p>
    <w:p w14:paraId="659A5A77" w14:textId="77777777" w:rsidR="001C6EC3" w:rsidRDefault="001C6EC3" w:rsidP="003B71F5">
      <w:pPr>
        <w:pStyle w:val="BodyText"/>
      </w:pPr>
    </w:p>
    <w:p w14:paraId="6D8D84A8" w14:textId="77777777" w:rsidR="001C6EC3" w:rsidRDefault="001C6EC3" w:rsidP="003B71F5">
      <w:pPr>
        <w:pStyle w:val="BodyText"/>
      </w:pPr>
    </w:p>
    <w:p w14:paraId="692723C7" w14:textId="77777777" w:rsidR="001C6EC3" w:rsidRDefault="00817F86" w:rsidP="003B71F5">
      <w:pPr>
        <w:pStyle w:val="Heading2"/>
        <w:numPr>
          <w:ilvl w:val="0"/>
          <w:numId w:val="20"/>
        </w:numPr>
        <w:tabs>
          <w:tab w:val="left" w:pos="1621"/>
        </w:tabs>
        <w:spacing w:line="257" w:lineRule="exact"/>
        <w:ind w:hanging="450"/>
        <w:jc w:val="both"/>
        <w:rPr>
          <w:u w:val="none"/>
        </w:rPr>
      </w:pPr>
      <w:r>
        <w:t>Name of the</w:t>
      </w:r>
      <w:r>
        <w:rPr>
          <w:spacing w:val="-2"/>
        </w:rPr>
        <w:t xml:space="preserve"> </w:t>
      </w:r>
      <w:r>
        <w:t>LLP</w:t>
      </w:r>
    </w:p>
    <w:p w14:paraId="1D948826" w14:textId="603FE448" w:rsidR="001C6EC3" w:rsidRDefault="00817F86" w:rsidP="003B71F5">
      <w:pPr>
        <w:ind w:left="1673"/>
        <w:jc w:val="both"/>
      </w:pPr>
      <w:r>
        <w:t xml:space="preserve">The business of the LLP shall be carried on under the name and style of </w:t>
      </w:r>
      <w:r>
        <w:rPr>
          <w:b/>
        </w:rPr>
        <w:t>“</w:t>
      </w:r>
      <w:r w:rsidR="0006370C">
        <w:rPr>
          <w:b/>
        </w:rPr>
        <w:t>JAIBRIJ PROJECTS</w:t>
      </w:r>
      <w:r w:rsidR="005A6C03">
        <w:rPr>
          <w:b/>
        </w:rPr>
        <w:t xml:space="preserve"> LLP</w:t>
      </w:r>
      <w:r>
        <w:rPr>
          <w:b/>
        </w:rPr>
        <w:t xml:space="preserve">”. </w:t>
      </w:r>
      <w:r>
        <w:t xml:space="preserve">The name of the LLP may be changed by resolution passed unanimously by all the </w:t>
      </w:r>
      <w:r>
        <w:lastRenderedPageBreak/>
        <w:t>partners.</w:t>
      </w:r>
    </w:p>
    <w:p w14:paraId="6637E122" w14:textId="77777777" w:rsidR="001C6EC3" w:rsidRDefault="001C6EC3" w:rsidP="003B71F5">
      <w:pPr>
        <w:pStyle w:val="BodyText"/>
        <w:rPr>
          <w:sz w:val="21"/>
        </w:rPr>
      </w:pPr>
    </w:p>
    <w:p w14:paraId="08C4D28F" w14:textId="77777777" w:rsidR="001C6EC3" w:rsidRDefault="00817F86" w:rsidP="003B71F5">
      <w:pPr>
        <w:pStyle w:val="Heading2"/>
        <w:numPr>
          <w:ilvl w:val="0"/>
          <w:numId w:val="20"/>
        </w:numPr>
        <w:tabs>
          <w:tab w:val="left" w:pos="1620"/>
          <w:tab w:val="left" w:pos="1621"/>
        </w:tabs>
        <w:ind w:hanging="450"/>
        <w:rPr>
          <w:u w:val="none"/>
        </w:rPr>
      </w:pPr>
      <w:r>
        <w:t>Registered</w:t>
      </w:r>
      <w:r>
        <w:rPr>
          <w:spacing w:val="-2"/>
        </w:rPr>
        <w:t xml:space="preserve"> </w:t>
      </w:r>
      <w:r>
        <w:t>office</w:t>
      </w:r>
    </w:p>
    <w:p w14:paraId="01CE7F6F" w14:textId="6329B0AA" w:rsidR="001C6EC3" w:rsidRDefault="00817F86" w:rsidP="003B71F5">
      <w:pPr>
        <w:ind w:left="1673"/>
        <w:jc w:val="both"/>
      </w:pPr>
      <w:r>
        <w:t>The registered office</w:t>
      </w:r>
      <w:r w:rsidR="00FF4A87">
        <w:t xml:space="preserve"> of the LLP shall be situated at </w:t>
      </w:r>
      <w:r w:rsidR="0006370C" w:rsidRPr="0006370C">
        <w:rPr>
          <w:b/>
          <w:bCs/>
        </w:rPr>
        <w:t>HOUSE NO 418,</w:t>
      </w:r>
      <w:r w:rsidR="0006370C">
        <w:rPr>
          <w:b/>
          <w:bCs/>
        </w:rPr>
        <w:t xml:space="preserve"> </w:t>
      </w:r>
      <w:r w:rsidR="0006370C" w:rsidRPr="0006370C">
        <w:rPr>
          <w:b/>
          <w:bCs/>
        </w:rPr>
        <w:t xml:space="preserve">GANDHI GANJ </w:t>
      </w:r>
      <w:proofErr w:type="spellStart"/>
      <w:r w:rsidR="0006370C" w:rsidRPr="0006370C">
        <w:rPr>
          <w:b/>
          <w:bCs/>
        </w:rPr>
        <w:t>Hapur</w:t>
      </w:r>
      <w:proofErr w:type="spellEnd"/>
      <w:r w:rsidR="0006370C" w:rsidRPr="0006370C">
        <w:rPr>
          <w:b/>
          <w:bCs/>
        </w:rPr>
        <w:t xml:space="preserve"> Uttar Pradesh 245101</w:t>
      </w:r>
      <w:r w:rsidR="0006370C">
        <w:rPr>
          <w:rFonts w:ascii="Segoe UI" w:hAnsi="Segoe UI" w:cs="Segoe UI"/>
          <w:color w:val="1D1D1C"/>
          <w:sz w:val="20"/>
          <w:szCs w:val="20"/>
          <w:shd w:val="clear" w:color="auto" w:fill="E5E4E2"/>
        </w:rPr>
        <w:t xml:space="preserve"> </w:t>
      </w:r>
      <w:r>
        <w:t>or at such other</w:t>
      </w:r>
      <w:r w:rsidR="00D05BAB">
        <w:t xml:space="preserve"> </w:t>
      </w:r>
      <w:r>
        <w:t>place as may be mutually agreed upon by and between the partners but any such change shall take place only after following due process prescribed under the LLP Act, 2008 and Rules made there under.</w:t>
      </w:r>
    </w:p>
    <w:p w14:paraId="69FB83BD" w14:textId="77777777" w:rsidR="001C6EC3" w:rsidRDefault="001C6EC3" w:rsidP="003B71F5">
      <w:pPr>
        <w:pStyle w:val="BodyText"/>
        <w:rPr>
          <w:sz w:val="21"/>
        </w:rPr>
      </w:pPr>
    </w:p>
    <w:p w14:paraId="70F9CF43" w14:textId="77777777" w:rsidR="001C6EC3" w:rsidRDefault="00817F86" w:rsidP="003B71F5">
      <w:pPr>
        <w:pStyle w:val="Heading2"/>
        <w:numPr>
          <w:ilvl w:val="0"/>
          <w:numId w:val="20"/>
        </w:numPr>
        <w:tabs>
          <w:tab w:val="left" w:pos="1620"/>
          <w:tab w:val="left" w:pos="1621"/>
        </w:tabs>
        <w:ind w:hanging="450"/>
        <w:rPr>
          <w:u w:val="none"/>
        </w:rPr>
      </w:pPr>
      <w:r>
        <w:t>Place of</w:t>
      </w:r>
      <w:r>
        <w:rPr>
          <w:spacing w:val="-1"/>
        </w:rPr>
        <w:t xml:space="preserve"> </w:t>
      </w:r>
      <w:r>
        <w:t>Business</w:t>
      </w:r>
    </w:p>
    <w:p w14:paraId="3A9139DF" w14:textId="77777777" w:rsidR="001C6EC3" w:rsidRDefault="00817F86" w:rsidP="003B71F5">
      <w:pPr>
        <w:pStyle w:val="BodyText"/>
        <w:ind w:left="1673"/>
        <w:jc w:val="both"/>
      </w:pPr>
      <w:r>
        <w:t>The LLP may carry on its business at or from any place throughout India or abroad.</w:t>
      </w:r>
    </w:p>
    <w:p w14:paraId="7065F5A7" w14:textId="77777777" w:rsidR="001C6EC3" w:rsidRDefault="001C6EC3" w:rsidP="003B71F5">
      <w:pPr>
        <w:pStyle w:val="BodyText"/>
      </w:pPr>
    </w:p>
    <w:p w14:paraId="128DF91D" w14:textId="77777777" w:rsidR="001C6EC3" w:rsidRDefault="00817F86" w:rsidP="003B71F5">
      <w:pPr>
        <w:pStyle w:val="Heading2"/>
        <w:numPr>
          <w:ilvl w:val="0"/>
          <w:numId w:val="20"/>
        </w:numPr>
        <w:tabs>
          <w:tab w:val="left" w:pos="1621"/>
        </w:tabs>
        <w:spacing w:line="257" w:lineRule="exact"/>
        <w:ind w:hanging="450"/>
        <w:jc w:val="both"/>
        <w:rPr>
          <w:u w:val="none"/>
        </w:rPr>
      </w:pPr>
      <w:r>
        <w:t>Commencement of</w:t>
      </w:r>
      <w:r>
        <w:rPr>
          <w:spacing w:val="-1"/>
        </w:rPr>
        <w:t xml:space="preserve"> </w:t>
      </w:r>
      <w:r>
        <w:t>Business</w:t>
      </w:r>
    </w:p>
    <w:p w14:paraId="6B9A814F" w14:textId="77777777" w:rsidR="001C6EC3" w:rsidRDefault="00817F86" w:rsidP="003B71F5">
      <w:pPr>
        <w:pStyle w:val="BodyText"/>
        <w:ind w:left="1673"/>
        <w:jc w:val="both"/>
      </w:pPr>
      <w:r>
        <w:t>The LLP shall be deemed to have commenced its business on and from the date of its incorporation, have perpetual succession and continue until dissolution or liquidation in accordance within the provisions of the LLP Act, 2008 and Rules made thereunder.</w:t>
      </w:r>
    </w:p>
    <w:p w14:paraId="215FA13F" w14:textId="77777777" w:rsidR="001C6EC3" w:rsidRDefault="001C6EC3" w:rsidP="003B71F5">
      <w:pPr>
        <w:pStyle w:val="BodyText"/>
      </w:pPr>
    </w:p>
    <w:p w14:paraId="6CB9B6F0" w14:textId="77777777" w:rsidR="001C6EC3" w:rsidRDefault="00817F86" w:rsidP="003B71F5">
      <w:pPr>
        <w:pStyle w:val="Heading2"/>
        <w:numPr>
          <w:ilvl w:val="0"/>
          <w:numId w:val="20"/>
        </w:numPr>
        <w:tabs>
          <w:tab w:val="left" w:pos="1620"/>
          <w:tab w:val="left" w:pos="1621"/>
        </w:tabs>
        <w:ind w:hanging="450"/>
        <w:rPr>
          <w:u w:val="none"/>
        </w:rPr>
      </w:pPr>
      <w:r>
        <w:t>Business of the</w:t>
      </w:r>
      <w:r>
        <w:rPr>
          <w:spacing w:val="-5"/>
        </w:rPr>
        <w:t xml:space="preserve"> </w:t>
      </w:r>
      <w:r>
        <w:t>LLP</w:t>
      </w:r>
    </w:p>
    <w:p w14:paraId="2BAC1936" w14:textId="77777777" w:rsidR="001C6EC3" w:rsidRDefault="001C6EC3" w:rsidP="003B71F5">
      <w:pPr>
        <w:pStyle w:val="BodyText"/>
        <w:rPr>
          <w:b/>
          <w:sz w:val="16"/>
        </w:rPr>
      </w:pPr>
    </w:p>
    <w:p w14:paraId="0450088F" w14:textId="12D14688" w:rsidR="001C6EC3" w:rsidRDefault="0006370C" w:rsidP="0006370C">
      <w:pPr>
        <w:pStyle w:val="BodyText"/>
        <w:ind w:left="1170"/>
      </w:pPr>
      <w:r>
        <w:t xml:space="preserve">         </w:t>
      </w:r>
      <w:r w:rsidR="00817F86">
        <w:t>That the business of the firm shall be carry to out the below mentioned Objects:</w:t>
      </w:r>
    </w:p>
    <w:p w14:paraId="7AEBF39E" w14:textId="77777777" w:rsidR="00C9103C" w:rsidRPr="009B32CF" w:rsidRDefault="00C9103C" w:rsidP="00C9103C">
      <w:pPr>
        <w:ind w:left="1621"/>
      </w:pPr>
      <w:r w:rsidRPr="009B32CF">
        <w:t xml:space="preserve">To carry on the business as builders, property developers, Engineering Contractors, Civil, mechanical and </w:t>
      </w:r>
      <w:proofErr w:type="spellStart"/>
      <w:r w:rsidRPr="009B32CF">
        <w:t>labour</w:t>
      </w:r>
      <w:proofErr w:type="spellEnd"/>
      <w:r w:rsidRPr="009B32CF">
        <w:t xml:space="preserve"> contractors, building and erection engineers, consultants, dealers, contractors, sub-contractors, quasi contractors and to undertake contracts and subcontracts relating to construction, modification, repairing, alteration, removal, redecoration, redesigning, enlarging, improving and designing of civil work, building for whatever use, roads, approach roads, streets, circles, squares, parks, gardens, statues, parking places, bridges, dams, watercourses and reservoirs, tunnels, earthworks, sewers, tanks, drains, sewage, lighthouses, towers, transmission towers, pipelines, underground cables, railway tracks, railway sidings, runways shipyards, stockyards, culverts, channels whether on a turnkey basis or on </w:t>
      </w:r>
      <w:proofErr w:type="spellStart"/>
      <w:r w:rsidRPr="009B32CF">
        <w:t>labour</w:t>
      </w:r>
      <w:proofErr w:type="spellEnd"/>
      <w:r w:rsidRPr="009B32CF">
        <w:t xml:space="preserve"> contracts or otherwise.</w:t>
      </w:r>
    </w:p>
    <w:p w14:paraId="48EDF4FA" w14:textId="77777777" w:rsidR="00C9103C" w:rsidRPr="009B32CF" w:rsidRDefault="00C9103C" w:rsidP="00C9103C">
      <w:pPr>
        <w:ind w:left="1621"/>
      </w:pPr>
      <w:r w:rsidRPr="009B32CF">
        <w:t>To carryon in India or elsewhere the business of engineering, procurement and construction anywhere in the world and to deal with all kinds of immovable properties.</w:t>
      </w:r>
    </w:p>
    <w:p w14:paraId="776C94AC" w14:textId="6071266B" w:rsidR="001C6EC3" w:rsidRPr="00C9103C" w:rsidRDefault="00C9103C" w:rsidP="00C9103C">
      <w:pPr>
        <w:pStyle w:val="BodyText"/>
        <w:ind w:left="1556"/>
      </w:pPr>
      <w:r w:rsidRPr="009B32CF">
        <w:t xml:space="preserve">To </w:t>
      </w:r>
      <w:proofErr w:type="spellStart"/>
      <w:r w:rsidRPr="009B32CF">
        <w:t>carryon</w:t>
      </w:r>
      <w:proofErr w:type="spellEnd"/>
      <w:r w:rsidRPr="009B32CF">
        <w:t xml:space="preserve"> the business of developing, maintaining and operating construction of infrastructure and real estate as a joint venture with any other company/firm/ individual consultant whether in India or outside </w:t>
      </w:r>
      <w:proofErr w:type="spellStart"/>
      <w:r w:rsidRPr="009B32CF">
        <w:t>India</w:t>
      </w:r>
      <w:r>
        <w:t>”</w:t>
      </w:r>
      <w:r w:rsidR="00817F86">
        <w:t>as</w:t>
      </w:r>
      <w:proofErr w:type="spellEnd"/>
      <w:r w:rsidR="00817F86">
        <w:t xml:space="preserve"> may be mutually decided upon by the parties here to under the name &amp; style of </w:t>
      </w:r>
      <w:r w:rsidR="0006370C">
        <w:rPr>
          <w:b/>
        </w:rPr>
        <w:t>JAIBRIJ P</w:t>
      </w:r>
      <w:r w:rsidR="009C2A13">
        <w:rPr>
          <w:b/>
        </w:rPr>
        <w:t>R</w:t>
      </w:r>
      <w:r w:rsidR="0006370C">
        <w:rPr>
          <w:b/>
        </w:rPr>
        <w:t xml:space="preserve">OJECTS </w:t>
      </w:r>
      <w:r w:rsidR="005A6C03" w:rsidRPr="00C9103C">
        <w:rPr>
          <w:b/>
        </w:rPr>
        <w:t>LLP.</w:t>
      </w:r>
    </w:p>
    <w:p w14:paraId="1B908991" w14:textId="77777777" w:rsidR="005A6C03" w:rsidRDefault="005A6C03" w:rsidP="003B71F5">
      <w:pPr>
        <w:ind w:left="1673"/>
        <w:jc w:val="both"/>
        <w:rPr>
          <w:b/>
        </w:rPr>
      </w:pPr>
    </w:p>
    <w:p w14:paraId="12FA358D" w14:textId="77777777" w:rsidR="001C6EC3" w:rsidRDefault="00817F86" w:rsidP="003B71F5">
      <w:pPr>
        <w:pStyle w:val="Heading2"/>
        <w:numPr>
          <w:ilvl w:val="1"/>
          <w:numId w:val="20"/>
        </w:numPr>
        <w:tabs>
          <w:tab w:val="left" w:pos="1489"/>
        </w:tabs>
        <w:ind w:left="1488" w:hanging="229"/>
        <w:jc w:val="both"/>
        <w:rPr>
          <w:u w:val="none"/>
        </w:rPr>
      </w:pPr>
      <w:r>
        <w:t>Common Seal</w:t>
      </w:r>
    </w:p>
    <w:p w14:paraId="23E52CB4" w14:textId="77777777" w:rsidR="001C6EC3" w:rsidRDefault="00817F86" w:rsidP="003B71F5">
      <w:pPr>
        <w:pStyle w:val="BodyText"/>
        <w:ind w:left="1673"/>
        <w:jc w:val="both"/>
      </w:pPr>
      <w:r>
        <w:t xml:space="preserve">The LLP shall have a common seal as per the design </w:t>
      </w:r>
      <w:r w:rsidR="00AB610E">
        <w:t>finalized</w:t>
      </w:r>
      <w:r>
        <w:t xml:space="preserve"> by the partners. The Common seal shall be affixed on the documents to evidence its signature thereon and shall be affixed in the presence of any one partner who shall be </w:t>
      </w:r>
      <w:r w:rsidR="00E60637">
        <w:t>authorized</w:t>
      </w:r>
      <w:r>
        <w:t xml:space="preserve"> in this behalf.</w:t>
      </w:r>
    </w:p>
    <w:p w14:paraId="29F0BDFF" w14:textId="77777777" w:rsidR="00E60637" w:rsidRPr="00E60637" w:rsidRDefault="00E60637" w:rsidP="003B71F5">
      <w:pPr>
        <w:pStyle w:val="Heading2"/>
        <w:tabs>
          <w:tab w:val="left" w:pos="3971"/>
        </w:tabs>
        <w:ind w:left="3970" w:firstLine="0"/>
        <w:rPr>
          <w:u w:val="none"/>
        </w:rPr>
      </w:pPr>
    </w:p>
    <w:p w14:paraId="13B5B9DA" w14:textId="77777777" w:rsidR="001C6EC3" w:rsidRDefault="00817F86" w:rsidP="003B71F5">
      <w:pPr>
        <w:pStyle w:val="Heading2"/>
        <w:numPr>
          <w:ilvl w:val="2"/>
          <w:numId w:val="22"/>
        </w:numPr>
        <w:tabs>
          <w:tab w:val="left" w:pos="3971"/>
        </w:tabs>
        <w:ind w:left="3970" w:hanging="450"/>
        <w:jc w:val="left"/>
        <w:rPr>
          <w:u w:val="none"/>
        </w:rPr>
      </w:pPr>
      <w:r>
        <w:t>PARTNERS AND CHANGES</w:t>
      </w:r>
      <w:r>
        <w:rPr>
          <w:spacing w:val="-3"/>
        </w:rPr>
        <w:t xml:space="preserve"> </w:t>
      </w:r>
      <w:r>
        <w:t>THEREIN</w:t>
      </w:r>
    </w:p>
    <w:p w14:paraId="3DA7AE59" w14:textId="77777777" w:rsidR="001C6EC3" w:rsidRDefault="001C6EC3" w:rsidP="003B71F5">
      <w:pPr>
        <w:pStyle w:val="BodyText"/>
        <w:rPr>
          <w:b/>
          <w:sz w:val="20"/>
        </w:rPr>
      </w:pPr>
    </w:p>
    <w:p w14:paraId="64D8511D" w14:textId="77777777" w:rsidR="001C6EC3" w:rsidRDefault="001C6EC3" w:rsidP="003B71F5">
      <w:pPr>
        <w:pStyle w:val="BodyText"/>
        <w:rPr>
          <w:b/>
          <w:sz w:val="20"/>
        </w:rPr>
      </w:pPr>
    </w:p>
    <w:p w14:paraId="59ACBBFF" w14:textId="77777777" w:rsidR="001C6EC3" w:rsidRDefault="001C6EC3" w:rsidP="003B71F5">
      <w:pPr>
        <w:pStyle w:val="BodyText"/>
        <w:rPr>
          <w:b/>
          <w:sz w:val="20"/>
        </w:rPr>
      </w:pPr>
    </w:p>
    <w:p w14:paraId="52B50625" w14:textId="77777777" w:rsidR="001C6EC3" w:rsidRDefault="00817F86" w:rsidP="003B71F5">
      <w:pPr>
        <w:pStyle w:val="ListParagraph"/>
        <w:numPr>
          <w:ilvl w:val="0"/>
          <w:numId w:val="19"/>
        </w:numPr>
        <w:tabs>
          <w:tab w:val="left" w:pos="1669"/>
        </w:tabs>
        <w:spacing w:line="257" w:lineRule="exact"/>
        <w:ind w:hanging="498"/>
        <w:jc w:val="both"/>
        <w:rPr>
          <w:b/>
        </w:rPr>
      </w:pPr>
      <w:r>
        <w:rPr>
          <w:b/>
          <w:u w:val="single"/>
        </w:rPr>
        <w:t>Initial</w:t>
      </w:r>
      <w:r>
        <w:rPr>
          <w:b/>
          <w:spacing w:val="-3"/>
          <w:u w:val="single"/>
        </w:rPr>
        <w:t xml:space="preserve"> </w:t>
      </w:r>
      <w:r>
        <w:rPr>
          <w:b/>
          <w:u w:val="single"/>
        </w:rPr>
        <w:t>Partners</w:t>
      </w:r>
    </w:p>
    <w:p w14:paraId="05B9917C" w14:textId="77777777" w:rsidR="001C6EC3" w:rsidRDefault="00817F86" w:rsidP="003B71F5">
      <w:pPr>
        <w:pStyle w:val="BodyText"/>
        <w:ind w:left="1620"/>
        <w:jc w:val="both"/>
      </w:pPr>
      <w:r>
        <w:t>The Partners who have subscribed their names to this Agreement and to the subscription sheet and other incorporation documents as filed or to be filed with the Registrar, shall be deemed to have become partners of the LLP with effect from the date and time of the incorporation under the LLP Act, 2008.</w:t>
      </w:r>
    </w:p>
    <w:p w14:paraId="3B0F05EF" w14:textId="77777777" w:rsidR="001C6EC3" w:rsidRDefault="00817F86" w:rsidP="003B71F5">
      <w:pPr>
        <w:pStyle w:val="BodyText"/>
        <w:ind w:left="1620"/>
        <w:jc w:val="both"/>
      </w:pPr>
      <w:r>
        <w:t>The First Partners of the LLP are as under:</w:t>
      </w:r>
    </w:p>
    <w:p w14:paraId="4A636B07" w14:textId="77777777" w:rsidR="001C6EC3" w:rsidRDefault="001C6EC3" w:rsidP="003B71F5">
      <w:pPr>
        <w:pStyle w:val="BodyText"/>
        <w:rPr>
          <w:sz w:val="21"/>
        </w:rPr>
      </w:pPr>
    </w:p>
    <w:p w14:paraId="630DD723" w14:textId="378624F0" w:rsidR="001C6EC3" w:rsidRDefault="00C9103C" w:rsidP="003B71F5">
      <w:pPr>
        <w:pStyle w:val="ListParagraph"/>
        <w:numPr>
          <w:ilvl w:val="1"/>
          <w:numId w:val="19"/>
        </w:numPr>
        <w:tabs>
          <w:tab w:val="left" w:pos="1870"/>
          <w:tab w:val="left" w:pos="4380"/>
        </w:tabs>
        <w:rPr>
          <w:b/>
        </w:rPr>
      </w:pPr>
      <w:r>
        <w:rPr>
          <w:b/>
        </w:rPr>
        <w:t>ANMOL GARG</w:t>
      </w:r>
      <w:r w:rsidR="00817F86">
        <w:rPr>
          <w:b/>
        </w:rPr>
        <w:tab/>
        <w:t>ii</w:t>
      </w:r>
      <w:r w:rsidR="00D05BAB">
        <w:rPr>
          <w:b/>
        </w:rPr>
        <w:t xml:space="preserve"> </w:t>
      </w:r>
      <w:r w:rsidR="009C2A13">
        <w:rPr>
          <w:b/>
        </w:rPr>
        <w:t xml:space="preserve">PANKAJ </w:t>
      </w:r>
      <w:r>
        <w:rPr>
          <w:b/>
        </w:rPr>
        <w:t>GARG</w:t>
      </w:r>
    </w:p>
    <w:p w14:paraId="250353A0" w14:textId="77777777" w:rsidR="001C6EC3" w:rsidRDefault="001C6EC3" w:rsidP="003B71F5">
      <w:pPr>
        <w:pStyle w:val="BodyText"/>
        <w:rPr>
          <w:b/>
        </w:rPr>
      </w:pPr>
    </w:p>
    <w:p w14:paraId="0BABE8E9" w14:textId="77777777" w:rsidR="001C6EC3" w:rsidRDefault="001C6EC3" w:rsidP="003B71F5">
      <w:pPr>
        <w:pStyle w:val="BodyText"/>
        <w:rPr>
          <w:b/>
          <w:sz w:val="28"/>
        </w:rPr>
      </w:pPr>
    </w:p>
    <w:p w14:paraId="5D12E692" w14:textId="77777777" w:rsidR="001C6EC3" w:rsidRDefault="00817F86" w:rsidP="003B71F5">
      <w:pPr>
        <w:pStyle w:val="ListParagraph"/>
        <w:numPr>
          <w:ilvl w:val="0"/>
          <w:numId w:val="19"/>
        </w:numPr>
        <w:tabs>
          <w:tab w:val="left" w:pos="1621"/>
        </w:tabs>
        <w:spacing w:line="257" w:lineRule="exact"/>
        <w:ind w:left="1620" w:hanging="450"/>
        <w:jc w:val="both"/>
        <w:rPr>
          <w:b/>
        </w:rPr>
      </w:pPr>
      <w:r>
        <w:rPr>
          <w:b/>
          <w:u w:val="single"/>
        </w:rPr>
        <w:t>Change in Partners</w:t>
      </w:r>
    </w:p>
    <w:p w14:paraId="39244429" w14:textId="77777777" w:rsidR="001C6EC3" w:rsidRDefault="00817F86" w:rsidP="003B71F5">
      <w:pPr>
        <w:pStyle w:val="BodyText"/>
        <w:ind w:left="1620"/>
        <w:jc w:val="both"/>
      </w:pPr>
      <w:r>
        <w:lastRenderedPageBreak/>
        <w:t>All or any of the partners may resign and new partner(s) may be admitted according to the procedures prescribed under the LLP Act, 2008 and Rules made thereunder. The written consent of all the existing partners shall be mandatory for any change in the partners.</w:t>
      </w:r>
      <w:r w:rsidR="00D40123">
        <w:t xml:space="preserve"> If majority of the partners wants to remove one or more partner, they can do so by majority of their votes in </w:t>
      </w:r>
      <w:proofErr w:type="spellStart"/>
      <w:r w:rsidR="00D40123">
        <w:t>favour</w:t>
      </w:r>
      <w:proofErr w:type="spellEnd"/>
      <w:r w:rsidR="00D40123">
        <w:t xml:space="preserve"> of removal of that partner.</w:t>
      </w:r>
    </w:p>
    <w:p w14:paraId="3F57998F" w14:textId="77777777" w:rsidR="001C6EC3" w:rsidRDefault="001C6EC3" w:rsidP="003B71F5">
      <w:pPr>
        <w:pStyle w:val="BodyText"/>
      </w:pPr>
    </w:p>
    <w:p w14:paraId="1EAAD36D" w14:textId="77777777" w:rsidR="001C6EC3" w:rsidRDefault="001C6EC3" w:rsidP="003B71F5">
      <w:pPr>
        <w:pStyle w:val="BodyText"/>
        <w:rPr>
          <w:sz w:val="21"/>
        </w:rPr>
      </w:pPr>
    </w:p>
    <w:p w14:paraId="1A7DB339" w14:textId="77777777" w:rsidR="001C6EC3" w:rsidRDefault="00817F86" w:rsidP="003B71F5">
      <w:pPr>
        <w:pStyle w:val="Heading2"/>
        <w:numPr>
          <w:ilvl w:val="0"/>
          <w:numId w:val="19"/>
        </w:numPr>
        <w:tabs>
          <w:tab w:val="left" w:pos="1621"/>
        </w:tabs>
        <w:ind w:left="1620" w:hanging="450"/>
        <w:jc w:val="both"/>
        <w:rPr>
          <w:u w:val="none"/>
        </w:rPr>
      </w:pPr>
      <w:r>
        <w:t>Designated</w:t>
      </w:r>
      <w:r>
        <w:rPr>
          <w:spacing w:val="-1"/>
        </w:rPr>
        <w:t xml:space="preserve"> </w:t>
      </w:r>
      <w:r>
        <w:t>Partners</w:t>
      </w:r>
    </w:p>
    <w:p w14:paraId="63515524" w14:textId="77777777" w:rsidR="001C6EC3" w:rsidRDefault="00817F86" w:rsidP="003B71F5">
      <w:pPr>
        <w:pStyle w:val="BodyText"/>
        <w:ind w:left="1620"/>
        <w:jc w:val="both"/>
      </w:pPr>
      <w:r>
        <w:t>The designated partners shall be nominated, elected and appointed by the partners from time to time as they may deem fit and proper in accordance with the provisions of the LLP Act, 2008 and Rules made there</w:t>
      </w:r>
      <w:r>
        <w:rPr>
          <w:spacing w:val="-5"/>
        </w:rPr>
        <w:t xml:space="preserve"> </w:t>
      </w:r>
      <w:r>
        <w:t>under.</w:t>
      </w:r>
    </w:p>
    <w:p w14:paraId="423C3233" w14:textId="77777777" w:rsidR="001C6EC3" w:rsidRDefault="001C6EC3" w:rsidP="003B71F5">
      <w:pPr>
        <w:pStyle w:val="BodyText"/>
        <w:rPr>
          <w:sz w:val="21"/>
        </w:rPr>
      </w:pPr>
    </w:p>
    <w:p w14:paraId="1A5EAC7D" w14:textId="77777777" w:rsidR="001C6EC3" w:rsidRDefault="00817F86" w:rsidP="003B71F5">
      <w:pPr>
        <w:pStyle w:val="BodyText"/>
        <w:ind w:left="1620"/>
        <w:jc w:val="both"/>
      </w:pPr>
      <w:r>
        <w:t>The following shall be first Designated Partners of the LLP:</w:t>
      </w:r>
    </w:p>
    <w:p w14:paraId="3D0C08B5" w14:textId="77777777" w:rsidR="001C6EC3" w:rsidRDefault="001C6EC3" w:rsidP="003B71F5">
      <w:pPr>
        <w:pStyle w:val="BodyText"/>
      </w:pPr>
    </w:p>
    <w:p w14:paraId="11B6E4AB" w14:textId="3E7F4C67" w:rsidR="001C6EC3" w:rsidRDefault="00C9103C" w:rsidP="003B71F5">
      <w:pPr>
        <w:pStyle w:val="ListParagraph"/>
        <w:numPr>
          <w:ilvl w:val="1"/>
          <w:numId w:val="19"/>
        </w:numPr>
        <w:tabs>
          <w:tab w:val="left" w:pos="1870"/>
          <w:tab w:val="left" w:pos="4380"/>
        </w:tabs>
        <w:rPr>
          <w:b/>
        </w:rPr>
      </w:pPr>
      <w:r>
        <w:rPr>
          <w:b/>
        </w:rPr>
        <w:t>ANMOL GARG</w:t>
      </w:r>
      <w:r w:rsidR="00817F86">
        <w:rPr>
          <w:b/>
        </w:rPr>
        <w:tab/>
        <w:t xml:space="preserve">ii. </w:t>
      </w:r>
      <w:r w:rsidR="009C2A13">
        <w:rPr>
          <w:b/>
        </w:rPr>
        <w:t>PANKAJ</w:t>
      </w:r>
      <w:r>
        <w:rPr>
          <w:b/>
        </w:rPr>
        <w:t xml:space="preserve"> GARG</w:t>
      </w:r>
    </w:p>
    <w:p w14:paraId="306F3097" w14:textId="77777777" w:rsidR="001C6EC3" w:rsidRDefault="001C6EC3" w:rsidP="003B71F5">
      <w:pPr>
        <w:pStyle w:val="BodyText"/>
        <w:rPr>
          <w:b/>
        </w:rPr>
      </w:pPr>
    </w:p>
    <w:p w14:paraId="34A7DABC" w14:textId="77777777" w:rsidR="001C6EC3" w:rsidRDefault="001C6EC3" w:rsidP="003B71F5">
      <w:pPr>
        <w:pStyle w:val="BodyText"/>
        <w:rPr>
          <w:b/>
          <w:sz w:val="25"/>
        </w:rPr>
      </w:pPr>
    </w:p>
    <w:p w14:paraId="267F3BE2" w14:textId="77777777" w:rsidR="001C6EC3" w:rsidRDefault="00817F86" w:rsidP="003B71F5">
      <w:pPr>
        <w:pStyle w:val="ListParagraph"/>
        <w:numPr>
          <w:ilvl w:val="0"/>
          <w:numId w:val="19"/>
        </w:numPr>
        <w:tabs>
          <w:tab w:val="left" w:pos="1621"/>
        </w:tabs>
        <w:ind w:left="1620" w:hanging="450"/>
        <w:jc w:val="both"/>
        <w:rPr>
          <w:b/>
        </w:rPr>
      </w:pPr>
      <w:r>
        <w:rPr>
          <w:b/>
          <w:u w:val="single"/>
        </w:rPr>
        <w:t>Admission of New</w:t>
      </w:r>
      <w:r>
        <w:rPr>
          <w:b/>
          <w:spacing w:val="-2"/>
          <w:u w:val="single"/>
        </w:rPr>
        <w:t xml:space="preserve"> </w:t>
      </w:r>
      <w:r>
        <w:rPr>
          <w:b/>
          <w:u w:val="single"/>
        </w:rPr>
        <w:t>Partner</w:t>
      </w:r>
    </w:p>
    <w:p w14:paraId="7A2921EB" w14:textId="77777777" w:rsidR="001C6EC3" w:rsidRDefault="00817F86" w:rsidP="003B71F5">
      <w:pPr>
        <w:pStyle w:val="BodyText"/>
        <w:ind w:left="1620"/>
        <w:jc w:val="both"/>
      </w:pPr>
      <w:r>
        <w:t>A new partner may be introduced with the consent of all the partners on such terms and conditions as the partners may agree with the person to be introduced as a partner in the LLP. However, the terms and conditions on which the new partner(s) is/are introduced shall be in accordance with the provisions of the Act and Rules made thereunder and if the same are different from the provisions of this Agreement, then this agreement shall be revised accordingly to incorporate the changed terms and conditions.</w:t>
      </w:r>
    </w:p>
    <w:p w14:paraId="170725E4" w14:textId="77777777" w:rsidR="001C6EC3" w:rsidRDefault="001C6EC3" w:rsidP="003B71F5">
      <w:pPr>
        <w:pStyle w:val="BodyText"/>
        <w:rPr>
          <w:sz w:val="21"/>
        </w:rPr>
      </w:pPr>
    </w:p>
    <w:p w14:paraId="08455680" w14:textId="77777777" w:rsidR="001522E5" w:rsidRDefault="001522E5" w:rsidP="003B71F5">
      <w:pPr>
        <w:pStyle w:val="Heading2"/>
        <w:numPr>
          <w:ilvl w:val="0"/>
          <w:numId w:val="19"/>
        </w:numPr>
        <w:tabs>
          <w:tab w:val="left" w:pos="1620"/>
          <w:tab w:val="left" w:pos="1621"/>
        </w:tabs>
        <w:ind w:left="1620" w:hanging="450"/>
        <w:jc w:val="both"/>
        <w:rPr>
          <w:u w:val="none"/>
        </w:rPr>
      </w:pPr>
      <w:r>
        <w:t>Change in Designated Partner</w:t>
      </w:r>
      <w:r w:rsidR="00E60637">
        <w:rPr>
          <w:u w:val="none"/>
        </w:rPr>
        <w:t xml:space="preserve">     </w:t>
      </w:r>
    </w:p>
    <w:p w14:paraId="67142897" w14:textId="77777777" w:rsidR="001C6EC3" w:rsidRDefault="00E60637" w:rsidP="003B71F5">
      <w:pPr>
        <w:pStyle w:val="BodyText"/>
        <w:ind w:left="1620"/>
        <w:jc w:val="both"/>
      </w:pPr>
      <w:r>
        <w:t xml:space="preserve"> </w:t>
      </w:r>
      <w:r w:rsidR="00817F86">
        <w:t xml:space="preserve">The LLP may appoint or remove a Designated </w:t>
      </w:r>
      <w:r w:rsidR="00D40123">
        <w:t xml:space="preserve">Partner with the approval of </w:t>
      </w:r>
      <w:r w:rsidR="00D40123" w:rsidRPr="00EA4AC1">
        <w:rPr>
          <w:b/>
        </w:rPr>
        <w:t>majority</w:t>
      </w:r>
      <w:r w:rsidR="00D40123">
        <w:t xml:space="preserve"> of</w:t>
      </w:r>
      <w:r w:rsidR="00465D16">
        <w:t xml:space="preserve"> </w:t>
      </w:r>
      <w:r w:rsidR="00817F86">
        <w:t>its Partners. In any decision concerning the removal of a Designated Partner, the Concerned Designated Partner shall also be a party and shall be entitled to</w:t>
      </w:r>
      <w:r w:rsidR="00817F86">
        <w:rPr>
          <w:spacing w:val="-17"/>
        </w:rPr>
        <w:t xml:space="preserve"> </w:t>
      </w:r>
      <w:r w:rsidR="00817F86">
        <w:t>vote.</w:t>
      </w:r>
    </w:p>
    <w:p w14:paraId="0B661CA0" w14:textId="77777777" w:rsidR="001C6EC3" w:rsidRDefault="001C6EC3" w:rsidP="003B71F5">
      <w:pPr>
        <w:pStyle w:val="BodyText"/>
      </w:pPr>
    </w:p>
    <w:p w14:paraId="6764CB96" w14:textId="77777777" w:rsidR="001C6EC3" w:rsidRDefault="00817F86" w:rsidP="003B71F5">
      <w:pPr>
        <w:pStyle w:val="Heading2"/>
        <w:numPr>
          <w:ilvl w:val="0"/>
          <w:numId w:val="19"/>
        </w:numPr>
        <w:tabs>
          <w:tab w:val="left" w:pos="1621"/>
        </w:tabs>
        <w:spacing w:line="257" w:lineRule="exact"/>
        <w:ind w:left="1620" w:hanging="450"/>
        <w:jc w:val="both"/>
        <w:rPr>
          <w:u w:val="none"/>
        </w:rPr>
      </w:pPr>
      <w:r>
        <w:t>Number of Designated</w:t>
      </w:r>
      <w:r>
        <w:rPr>
          <w:spacing w:val="-3"/>
        </w:rPr>
        <w:t xml:space="preserve"> </w:t>
      </w:r>
      <w:r>
        <w:t>Partners</w:t>
      </w:r>
    </w:p>
    <w:p w14:paraId="20E332CE" w14:textId="77777777" w:rsidR="001C6EC3" w:rsidRDefault="00817F86" w:rsidP="003B71F5">
      <w:pPr>
        <w:pStyle w:val="BodyText"/>
        <w:ind w:left="1620"/>
        <w:jc w:val="both"/>
      </w:pPr>
      <w:r>
        <w:t>The LLP shall have at least two Designated Partners at all times after its incorporation and the majority of the designated partners shall be resident of India. In case no Designated Partner is appointed or if at any time there is only one or no Designated Partner, each partner shall be deemed to be a Designated Partner and in such case the Registrar shall be intimated accordingly.</w:t>
      </w:r>
    </w:p>
    <w:p w14:paraId="4720BF3C" w14:textId="77777777" w:rsidR="001C6EC3" w:rsidRDefault="001C6EC3" w:rsidP="003B71F5">
      <w:pPr>
        <w:pStyle w:val="BodyText"/>
      </w:pPr>
    </w:p>
    <w:p w14:paraId="4E5535B1" w14:textId="77777777" w:rsidR="001C6EC3" w:rsidRDefault="001C6EC3" w:rsidP="003B71F5">
      <w:pPr>
        <w:pStyle w:val="BodyText"/>
      </w:pPr>
    </w:p>
    <w:p w14:paraId="35F9996C" w14:textId="77777777" w:rsidR="001C6EC3" w:rsidRDefault="001C6EC3" w:rsidP="003B71F5">
      <w:pPr>
        <w:pStyle w:val="BodyText"/>
      </w:pPr>
    </w:p>
    <w:p w14:paraId="437FA112" w14:textId="77777777" w:rsidR="001C6EC3" w:rsidRDefault="00817F86" w:rsidP="003B71F5">
      <w:pPr>
        <w:pStyle w:val="Heading2"/>
        <w:numPr>
          <w:ilvl w:val="0"/>
          <w:numId w:val="19"/>
        </w:numPr>
        <w:tabs>
          <w:tab w:val="left" w:pos="1621"/>
        </w:tabs>
        <w:ind w:left="1620" w:hanging="450"/>
        <w:jc w:val="both"/>
        <w:rPr>
          <w:u w:val="none"/>
        </w:rPr>
      </w:pPr>
      <w:r>
        <w:t>Who can be appointed as designated partner of</w:t>
      </w:r>
      <w:r>
        <w:rPr>
          <w:spacing w:val="-8"/>
        </w:rPr>
        <w:t xml:space="preserve"> </w:t>
      </w:r>
      <w:r>
        <w:t>LLP</w:t>
      </w:r>
    </w:p>
    <w:p w14:paraId="12530B67" w14:textId="77777777" w:rsidR="001C6EC3" w:rsidRDefault="001C6EC3" w:rsidP="003B71F5">
      <w:pPr>
        <w:pStyle w:val="BodyText"/>
        <w:rPr>
          <w:b/>
          <w:sz w:val="16"/>
        </w:rPr>
      </w:pPr>
    </w:p>
    <w:p w14:paraId="16E93C6C" w14:textId="77777777" w:rsidR="001C6EC3" w:rsidRDefault="00817F86" w:rsidP="003B71F5">
      <w:pPr>
        <w:pStyle w:val="BodyText"/>
        <w:spacing w:line="257" w:lineRule="exact"/>
        <w:ind w:left="1620"/>
      </w:pPr>
      <w:r>
        <w:t>No person shall be appointed as designated partner unless he/she:</w:t>
      </w:r>
    </w:p>
    <w:p w14:paraId="0CBFB216" w14:textId="77777777" w:rsidR="001C6EC3" w:rsidRDefault="00817F86" w:rsidP="003B71F5">
      <w:pPr>
        <w:pStyle w:val="ListParagraph"/>
        <w:numPr>
          <w:ilvl w:val="1"/>
          <w:numId w:val="18"/>
        </w:numPr>
        <w:tabs>
          <w:tab w:val="left" w:pos="2161"/>
        </w:tabs>
      </w:pPr>
      <w:r>
        <w:t xml:space="preserve">Is a partner in the LLP, or in case the partner is body corporate, is an </w:t>
      </w:r>
      <w:proofErr w:type="spellStart"/>
      <w:r>
        <w:t>authorised</w:t>
      </w:r>
      <w:proofErr w:type="spellEnd"/>
      <w:r>
        <w:t xml:space="preserve"> nominee of such partner body</w:t>
      </w:r>
      <w:r>
        <w:rPr>
          <w:spacing w:val="-8"/>
        </w:rPr>
        <w:t xml:space="preserve"> </w:t>
      </w:r>
      <w:r>
        <w:t>corporate;</w:t>
      </w:r>
    </w:p>
    <w:p w14:paraId="311FA7F8" w14:textId="77777777" w:rsidR="001C6EC3" w:rsidRDefault="00817F86" w:rsidP="003B71F5">
      <w:pPr>
        <w:pStyle w:val="ListParagraph"/>
        <w:numPr>
          <w:ilvl w:val="1"/>
          <w:numId w:val="18"/>
        </w:numPr>
        <w:tabs>
          <w:tab w:val="left" w:pos="2161"/>
        </w:tabs>
        <w:ind w:hanging="541"/>
      </w:pPr>
      <w:r>
        <w:t>Is an</w:t>
      </w:r>
      <w:r>
        <w:rPr>
          <w:spacing w:val="-2"/>
        </w:rPr>
        <w:t xml:space="preserve"> </w:t>
      </w:r>
      <w:r>
        <w:t>individual;</w:t>
      </w:r>
    </w:p>
    <w:p w14:paraId="267BB4DB" w14:textId="77777777" w:rsidR="001C6EC3" w:rsidRDefault="00817F86" w:rsidP="003B71F5">
      <w:pPr>
        <w:pStyle w:val="ListParagraph"/>
        <w:numPr>
          <w:ilvl w:val="1"/>
          <w:numId w:val="18"/>
        </w:numPr>
        <w:tabs>
          <w:tab w:val="left" w:pos="2161"/>
        </w:tabs>
        <w:spacing w:line="257" w:lineRule="exact"/>
        <w:ind w:hanging="541"/>
      </w:pPr>
      <w:r>
        <w:t>Is holding a valid</w:t>
      </w:r>
      <w:r>
        <w:rPr>
          <w:spacing w:val="-5"/>
        </w:rPr>
        <w:t xml:space="preserve"> </w:t>
      </w:r>
      <w:r>
        <w:t>DPIN/DIN;</w:t>
      </w:r>
    </w:p>
    <w:p w14:paraId="72D5EE47" w14:textId="77777777" w:rsidR="001C6EC3" w:rsidRDefault="00817F86" w:rsidP="003B71F5">
      <w:pPr>
        <w:pStyle w:val="ListParagraph"/>
        <w:numPr>
          <w:ilvl w:val="1"/>
          <w:numId w:val="18"/>
        </w:numPr>
        <w:tabs>
          <w:tab w:val="left" w:pos="2161"/>
        </w:tabs>
      </w:pPr>
      <w:r>
        <w:t>Has furnished his/her consent to act as designated partner, in the manner and form prescribed under the LLP Act and the rules made</w:t>
      </w:r>
      <w:r>
        <w:rPr>
          <w:spacing w:val="-7"/>
        </w:rPr>
        <w:t xml:space="preserve"> </w:t>
      </w:r>
      <w:r>
        <w:t>thereunder;</w:t>
      </w:r>
    </w:p>
    <w:p w14:paraId="142306E4" w14:textId="77777777" w:rsidR="001C6EC3" w:rsidRDefault="00817F86" w:rsidP="003B71F5">
      <w:pPr>
        <w:pStyle w:val="ListParagraph"/>
        <w:numPr>
          <w:ilvl w:val="1"/>
          <w:numId w:val="18"/>
        </w:numPr>
        <w:tabs>
          <w:tab w:val="left" w:pos="2161"/>
        </w:tabs>
        <w:ind w:hanging="541"/>
        <w:rPr>
          <w:b/>
        </w:rPr>
      </w:pPr>
      <w:r>
        <w:t>Fulfils such other requirements as may be prescribed by the LLP Act,</w:t>
      </w:r>
      <w:r>
        <w:rPr>
          <w:spacing w:val="-10"/>
        </w:rPr>
        <w:t xml:space="preserve"> </w:t>
      </w:r>
      <w:r>
        <w:t>2008</w:t>
      </w:r>
      <w:r>
        <w:rPr>
          <w:b/>
        </w:rPr>
        <w:t>.</w:t>
      </w:r>
    </w:p>
    <w:p w14:paraId="1ECC1E4A" w14:textId="77777777" w:rsidR="001C6EC3" w:rsidRDefault="001C6EC3" w:rsidP="003B71F5">
      <w:pPr>
        <w:pStyle w:val="BodyText"/>
        <w:rPr>
          <w:b/>
        </w:rPr>
      </w:pPr>
    </w:p>
    <w:p w14:paraId="17B2BEF9" w14:textId="77777777" w:rsidR="001C6EC3" w:rsidRDefault="00817F86" w:rsidP="003B71F5">
      <w:pPr>
        <w:pStyle w:val="Heading2"/>
        <w:numPr>
          <w:ilvl w:val="0"/>
          <w:numId w:val="19"/>
        </w:numPr>
        <w:tabs>
          <w:tab w:val="left" w:pos="1620"/>
          <w:tab w:val="left" w:pos="1621"/>
        </w:tabs>
        <w:ind w:left="1620" w:hanging="450"/>
        <w:rPr>
          <w:u w:val="none"/>
        </w:rPr>
      </w:pPr>
      <w:r>
        <w:t>Cessation of partners</w:t>
      </w:r>
    </w:p>
    <w:p w14:paraId="3F5511E0" w14:textId="77777777" w:rsidR="001C6EC3" w:rsidRDefault="001C6EC3" w:rsidP="003B71F5">
      <w:pPr>
        <w:pStyle w:val="BodyText"/>
        <w:rPr>
          <w:b/>
          <w:sz w:val="16"/>
        </w:rPr>
      </w:pPr>
    </w:p>
    <w:p w14:paraId="3D9B99CA" w14:textId="77777777" w:rsidR="001C6EC3" w:rsidRDefault="00817F86" w:rsidP="003B71F5">
      <w:pPr>
        <w:pStyle w:val="BodyText"/>
        <w:ind w:left="1620"/>
      </w:pPr>
      <w:r>
        <w:t>A partner may cease to be partner in the LLP in the following</w:t>
      </w:r>
      <w:r>
        <w:rPr>
          <w:spacing w:val="-24"/>
        </w:rPr>
        <w:t xml:space="preserve"> </w:t>
      </w:r>
      <w:r>
        <w:t>cases:</w:t>
      </w:r>
    </w:p>
    <w:p w14:paraId="1567A4F0" w14:textId="77777777" w:rsidR="001C6EC3" w:rsidRDefault="001C6EC3" w:rsidP="003B71F5">
      <w:pPr>
        <w:pStyle w:val="BodyText"/>
      </w:pPr>
    </w:p>
    <w:p w14:paraId="442F5AC3" w14:textId="77777777" w:rsidR="001C6EC3" w:rsidRDefault="00817F86" w:rsidP="003B71F5">
      <w:pPr>
        <w:pStyle w:val="Heading2"/>
        <w:numPr>
          <w:ilvl w:val="1"/>
          <w:numId w:val="17"/>
        </w:numPr>
        <w:tabs>
          <w:tab w:val="left" w:pos="2161"/>
        </w:tabs>
        <w:ind w:hanging="541"/>
        <w:jc w:val="both"/>
        <w:rPr>
          <w:u w:val="none"/>
        </w:rPr>
      </w:pPr>
      <w:r>
        <w:t>Resignation/Voluntary</w:t>
      </w:r>
      <w:r>
        <w:rPr>
          <w:spacing w:val="-12"/>
        </w:rPr>
        <w:t xml:space="preserve"> </w:t>
      </w:r>
      <w:r>
        <w:t>Withdrawal</w:t>
      </w:r>
    </w:p>
    <w:p w14:paraId="67B9C0EE" w14:textId="77777777" w:rsidR="001C6EC3" w:rsidRDefault="00817F86" w:rsidP="003B71F5">
      <w:pPr>
        <w:pStyle w:val="BodyText"/>
        <w:ind w:left="2160"/>
        <w:jc w:val="both"/>
      </w:pPr>
      <w:r>
        <w:t xml:space="preserve">Each Partner covenants and agrees that he will not withdraw or resign from the LLP </w:t>
      </w:r>
      <w:r>
        <w:lastRenderedPageBreak/>
        <w:t xml:space="preserve">without the prior consent of the other partners. A partner may tender his resignation as a partner by giving </w:t>
      </w:r>
      <w:r>
        <w:rPr>
          <w:i/>
        </w:rPr>
        <w:t xml:space="preserve">not less than 30 </w:t>
      </w:r>
      <w:proofErr w:type="spellStart"/>
      <w:r>
        <w:rPr>
          <w:i/>
        </w:rPr>
        <w:t>days notice</w:t>
      </w:r>
      <w:proofErr w:type="spellEnd"/>
      <w:r>
        <w:rPr>
          <w:i/>
        </w:rPr>
        <w:t xml:space="preserve"> in writing</w:t>
      </w:r>
      <w:r>
        <w:t>. The remaining partner(s) shall not withhold the consent unreasonably. It shall be the duty of remaining partners to convey its acceptance or denial within 15 days from the receipt of the notice of resignation. In case of denial to accept the remaining partners shall also give the reasons for the same in writing along with its reply.</w:t>
      </w:r>
    </w:p>
    <w:p w14:paraId="5C2B5F59" w14:textId="77777777" w:rsidR="001C6EC3" w:rsidRDefault="00817F86" w:rsidP="003B71F5">
      <w:pPr>
        <w:pStyle w:val="BodyText"/>
        <w:ind w:left="2160"/>
        <w:jc w:val="both"/>
      </w:pPr>
      <w:r>
        <w:t>If the number of partners remaining after such resignation reduces below two, the remaining partner shall act in accordance with the provisions of the LLP Act, 2008 or rules made thereunder.</w:t>
      </w:r>
    </w:p>
    <w:p w14:paraId="06F5C0F6" w14:textId="77777777" w:rsidR="001C6EC3" w:rsidRDefault="001C6EC3" w:rsidP="003B71F5">
      <w:pPr>
        <w:pStyle w:val="BodyText"/>
      </w:pPr>
    </w:p>
    <w:p w14:paraId="1CF858DD" w14:textId="77777777" w:rsidR="001C6EC3" w:rsidRDefault="00817F86" w:rsidP="003B71F5">
      <w:pPr>
        <w:pStyle w:val="Heading2"/>
        <w:numPr>
          <w:ilvl w:val="1"/>
          <w:numId w:val="17"/>
        </w:numPr>
        <w:tabs>
          <w:tab w:val="left" w:pos="2161"/>
        </w:tabs>
        <w:spacing w:line="258" w:lineRule="exact"/>
        <w:ind w:hanging="541"/>
        <w:jc w:val="both"/>
        <w:rPr>
          <w:u w:val="none"/>
        </w:rPr>
      </w:pPr>
      <w:r>
        <w:t>Death of any</w:t>
      </w:r>
      <w:r>
        <w:rPr>
          <w:spacing w:val="-1"/>
        </w:rPr>
        <w:t xml:space="preserve"> </w:t>
      </w:r>
      <w:r>
        <w:t>Partner</w:t>
      </w:r>
    </w:p>
    <w:p w14:paraId="7E75D24D" w14:textId="77777777" w:rsidR="001C6EC3" w:rsidRDefault="00817F86" w:rsidP="003B71F5">
      <w:pPr>
        <w:pStyle w:val="BodyText"/>
        <w:spacing w:line="258" w:lineRule="exact"/>
        <w:ind w:left="2160"/>
        <w:jc w:val="both"/>
      </w:pPr>
      <w:r>
        <w:t>In cas</w:t>
      </w:r>
      <w:r w:rsidR="00D40123">
        <w:t>e of the death of any partner their legal heirs shall</w:t>
      </w:r>
      <w:r>
        <w:t xml:space="preserve"> be a partner in the LLP.</w:t>
      </w:r>
    </w:p>
    <w:p w14:paraId="0911C0C6" w14:textId="77777777" w:rsidR="001C6EC3" w:rsidRDefault="001C6EC3" w:rsidP="003B71F5">
      <w:pPr>
        <w:pStyle w:val="BodyText"/>
      </w:pPr>
    </w:p>
    <w:p w14:paraId="091D1585" w14:textId="77777777" w:rsidR="001C6EC3" w:rsidRDefault="00817F86" w:rsidP="003B71F5">
      <w:pPr>
        <w:pStyle w:val="Heading2"/>
        <w:numPr>
          <w:ilvl w:val="0"/>
          <w:numId w:val="19"/>
        </w:numPr>
        <w:tabs>
          <w:tab w:val="left" w:pos="1620"/>
          <w:tab w:val="left" w:pos="1621"/>
        </w:tabs>
        <w:ind w:left="1620" w:hanging="450"/>
        <w:rPr>
          <w:u w:val="none"/>
        </w:rPr>
      </w:pPr>
      <w:r>
        <w:t>Effect of the cessation of</w:t>
      </w:r>
      <w:r>
        <w:rPr>
          <w:spacing w:val="-3"/>
        </w:rPr>
        <w:t xml:space="preserve"> </w:t>
      </w:r>
      <w:r>
        <w:t>partner</w:t>
      </w:r>
    </w:p>
    <w:p w14:paraId="3BCF3B86" w14:textId="77777777" w:rsidR="001C6EC3" w:rsidRDefault="001C6EC3" w:rsidP="003B71F5">
      <w:pPr>
        <w:pStyle w:val="BodyText"/>
        <w:rPr>
          <w:b/>
          <w:sz w:val="16"/>
        </w:rPr>
      </w:pPr>
    </w:p>
    <w:p w14:paraId="182B63F7" w14:textId="77777777" w:rsidR="001C6EC3" w:rsidRDefault="00817F86" w:rsidP="003B71F5">
      <w:pPr>
        <w:pStyle w:val="ListParagraph"/>
        <w:numPr>
          <w:ilvl w:val="1"/>
          <w:numId w:val="16"/>
        </w:numPr>
        <w:tabs>
          <w:tab w:val="left" w:pos="2161"/>
        </w:tabs>
        <w:spacing w:line="257" w:lineRule="exact"/>
        <w:ind w:hanging="541"/>
        <w:jc w:val="both"/>
        <w:rPr>
          <w:b/>
        </w:rPr>
      </w:pPr>
      <w:r>
        <w:rPr>
          <w:b/>
          <w:u w:val="single"/>
        </w:rPr>
        <w:t>Continuity of</w:t>
      </w:r>
      <w:r>
        <w:rPr>
          <w:b/>
          <w:spacing w:val="-1"/>
          <w:u w:val="single"/>
        </w:rPr>
        <w:t xml:space="preserve"> </w:t>
      </w:r>
      <w:r>
        <w:rPr>
          <w:b/>
          <w:u w:val="single"/>
        </w:rPr>
        <w:t>LLP</w:t>
      </w:r>
    </w:p>
    <w:p w14:paraId="53A6BDDE" w14:textId="77777777" w:rsidR="001C6EC3" w:rsidRDefault="00817F86" w:rsidP="003B71F5">
      <w:pPr>
        <w:pStyle w:val="BodyText"/>
        <w:ind w:left="2160"/>
        <w:jc w:val="both"/>
      </w:pPr>
      <w:r>
        <w:t>The LLP shall continue to be a taxable entity and shall not be dissolved only for the reason of the resignation or death of any partner or incapacity to act as partner in the LLP.</w:t>
      </w:r>
    </w:p>
    <w:p w14:paraId="3ECEBDE6" w14:textId="77777777" w:rsidR="001C6EC3" w:rsidRDefault="001C6EC3" w:rsidP="003B71F5">
      <w:pPr>
        <w:jc w:val="both"/>
      </w:pPr>
    </w:p>
    <w:p w14:paraId="1C57E8A3" w14:textId="77777777" w:rsidR="001C6EC3" w:rsidRDefault="00817F86" w:rsidP="003B71F5">
      <w:pPr>
        <w:pStyle w:val="Heading2"/>
        <w:numPr>
          <w:ilvl w:val="1"/>
          <w:numId w:val="16"/>
        </w:numPr>
        <w:tabs>
          <w:tab w:val="left" w:pos="2161"/>
        </w:tabs>
        <w:spacing w:line="257" w:lineRule="exact"/>
        <w:ind w:hanging="541"/>
        <w:jc w:val="both"/>
        <w:rPr>
          <w:u w:val="none"/>
        </w:rPr>
      </w:pPr>
      <w:r>
        <w:t>Effect on the share of the resigning/incapable or deceased</w:t>
      </w:r>
      <w:r>
        <w:rPr>
          <w:spacing w:val="-7"/>
        </w:rPr>
        <w:t xml:space="preserve"> </w:t>
      </w:r>
      <w:r>
        <w:t>partner</w:t>
      </w:r>
    </w:p>
    <w:p w14:paraId="73848503" w14:textId="77777777" w:rsidR="001C6EC3" w:rsidRDefault="00817F86" w:rsidP="003B71F5">
      <w:pPr>
        <w:pStyle w:val="BodyText"/>
        <w:ind w:left="2160"/>
        <w:jc w:val="both"/>
      </w:pPr>
      <w:r>
        <w:t>The remaining partners shall have option to purchase the share of the ceased partner, in the business and the property valued as per the provisions of this agreement. The partner purchasing the share of the ceased partner shall also enter into a covenant to indemnify the representatives of the deceased partner from the existing and future debts, obligations and liabilities of the</w:t>
      </w:r>
      <w:r>
        <w:rPr>
          <w:spacing w:val="-26"/>
        </w:rPr>
        <w:t xml:space="preserve"> </w:t>
      </w:r>
      <w:r>
        <w:t>partnership.</w:t>
      </w:r>
    </w:p>
    <w:p w14:paraId="3DEFAF17" w14:textId="77777777" w:rsidR="001C6EC3" w:rsidRDefault="001C6EC3" w:rsidP="003B71F5">
      <w:pPr>
        <w:pStyle w:val="BodyText"/>
      </w:pPr>
    </w:p>
    <w:p w14:paraId="2F1CC785" w14:textId="77777777" w:rsidR="001C6EC3" w:rsidRDefault="001C6EC3" w:rsidP="003B71F5">
      <w:pPr>
        <w:pStyle w:val="BodyText"/>
      </w:pPr>
    </w:p>
    <w:p w14:paraId="7E1EFBB3" w14:textId="77777777" w:rsidR="001C6EC3" w:rsidRDefault="00817F86" w:rsidP="003B71F5">
      <w:pPr>
        <w:pStyle w:val="Heading2"/>
        <w:numPr>
          <w:ilvl w:val="0"/>
          <w:numId w:val="19"/>
        </w:numPr>
        <w:tabs>
          <w:tab w:val="left" w:pos="1621"/>
        </w:tabs>
        <w:ind w:left="1620" w:hanging="450"/>
        <w:rPr>
          <w:u w:val="none"/>
        </w:rPr>
      </w:pPr>
      <w:r>
        <w:t>Valuation of the share of the ceased</w:t>
      </w:r>
      <w:r>
        <w:rPr>
          <w:spacing w:val="-2"/>
        </w:rPr>
        <w:t xml:space="preserve"> </w:t>
      </w:r>
      <w:r>
        <w:t>partner</w:t>
      </w:r>
    </w:p>
    <w:p w14:paraId="05AAFFB0" w14:textId="77777777" w:rsidR="001C6EC3" w:rsidRDefault="001C6EC3" w:rsidP="003B71F5">
      <w:pPr>
        <w:pStyle w:val="BodyText"/>
        <w:rPr>
          <w:b/>
          <w:sz w:val="16"/>
        </w:rPr>
      </w:pPr>
    </w:p>
    <w:p w14:paraId="0C1FA795" w14:textId="77777777" w:rsidR="001C6EC3" w:rsidRDefault="00817F86" w:rsidP="003B71F5">
      <w:pPr>
        <w:pStyle w:val="BodyText"/>
        <w:ind w:left="1620"/>
        <w:jc w:val="both"/>
      </w:pPr>
      <w:r>
        <w:t>The price of the share of the deceased/ withdrawing partner shall be the amount at which such share shall stand in the last balance sheet, which shall have been prepared prior to the date of cessation. In case the a period of more than two months have elapsed between the date of last balance sheet and the date of death/ withdrawal, the latest balance sheet of the LLP shall be prepared within 30 days of occurrence of death or incapacity or the acceptance of resignation as the case may</w:t>
      </w:r>
      <w:r>
        <w:rPr>
          <w:spacing w:val="-11"/>
        </w:rPr>
        <w:t xml:space="preserve"> </w:t>
      </w:r>
      <w:r>
        <w:t>be.</w:t>
      </w:r>
    </w:p>
    <w:p w14:paraId="356CABCA" w14:textId="77777777" w:rsidR="001C6EC3" w:rsidRDefault="001C6EC3" w:rsidP="003B71F5">
      <w:pPr>
        <w:pStyle w:val="BodyText"/>
        <w:rPr>
          <w:sz w:val="21"/>
        </w:rPr>
      </w:pPr>
    </w:p>
    <w:p w14:paraId="250721C0" w14:textId="77777777" w:rsidR="001C6EC3" w:rsidRDefault="00817F86" w:rsidP="003B71F5">
      <w:pPr>
        <w:pStyle w:val="Heading2"/>
        <w:numPr>
          <w:ilvl w:val="0"/>
          <w:numId w:val="19"/>
        </w:numPr>
        <w:tabs>
          <w:tab w:val="left" w:pos="1621"/>
        </w:tabs>
        <w:ind w:left="1620" w:hanging="450"/>
        <w:rPr>
          <w:u w:val="none"/>
        </w:rPr>
      </w:pPr>
      <w:r>
        <w:t>Payment of the value of the share of ceased</w:t>
      </w:r>
      <w:r>
        <w:rPr>
          <w:spacing w:val="-5"/>
        </w:rPr>
        <w:t xml:space="preserve"> </w:t>
      </w:r>
      <w:r>
        <w:t>partner</w:t>
      </w:r>
    </w:p>
    <w:p w14:paraId="1DA69386" w14:textId="77777777" w:rsidR="001C6EC3" w:rsidRDefault="001C6EC3" w:rsidP="003B71F5">
      <w:pPr>
        <w:pStyle w:val="BodyText"/>
        <w:rPr>
          <w:b/>
          <w:sz w:val="16"/>
        </w:rPr>
      </w:pPr>
    </w:p>
    <w:p w14:paraId="1A764E2E" w14:textId="77777777" w:rsidR="001C6EC3" w:rsidRDefault="00817F86" w:rsidP="003B71F5">
      <w:pPr>
        <w:pStyle w:val="BodyText"/>
        <w:ind w:left="1620"/>
        <w:jc w:val="both"/>
      </w:pPr>
      <w:r>
        <w:t>The LLP shall pay to the outgoing partner or the person entitled to his share as his legal representative or legal heir or nominee as may be permitted under the relevant law for the time being in force, as the case may be, a portion or all of the value of his capital account in the partnership in accordance with Articles herein under of the LLP Agreement. Upon the withdrawal of the partner from the LLP for any reason, such partner shall cease to have any further right to or interest in the LLP. The LLP shall pay to the aforesaid person within a period of not more than three months of cessation of the partner the value of his share as</w:t>
      </w:r>
      <w:r>
        <w:rPr>
          <w:spacing w:val="-1"/>
        </w:rPr>
        <w:t xml:space="preserve"> </w:t>
      </w:r>
      <w:r>
        <w:t>follows:</w:t>
      </w:r>
    </w:p>
    <w:p w14:paraId="47A1EDA9" w14:textId="77777777" w:rsidR="001C6EC3" w:rsidRDefault="00817F86" w:rsidP="003B71F5">
      <w:pPr>
        <w:pStyle w:val="ListParagraph"/>
        <w:numPr>
          <w:ilvl w:val="1"/>
          <w:numId w:val="15"/>
        </w:numPr>
        <w:tabs>
          <w:tab w:val="left" w:pos="2341"/>
        </w:tabs>
        <w:jc w:val="both"/>
      </w:pPr>
      <w:r>
        <w:t>An amount equal to the capital contribution of the former partner actually made to the LLP;</w:t>
      </w:r>
      <w:r>
        <w:rPr>
          <w:spacing w:val="-4"/>
        </w:rPr>
        <w:t xml:space="preserve"> </w:t>
      </w:r>
      <w:r>
        <w:t>and</w:t>
      </w:r>
    </w:p>
    <w:p w14:paraId="2A275A04" w14:textId="77777777" w:rsidR="001C6EC3" w:rsidRDefault="00817F86" w:rsidP="003B71F5">
      <w:pPr>
        <w:pStyle w:val="ListParagraph"/>
        <w:numPr>
          <w:ilvl w:val="1"/>
          <w:numId w:val="15"/>
        </w:numPr>
        <w:tabs>
          <w:tab w:val="left" w:pos="2341"/>
        </w:tabs>
        <w:jc w:val="both"/>
      </w:pPr>
      <w:r>
        <w:t>His right to share in the accumulated profits of the LLP, after the deduction of accumulated losses of the LLP, determined as at the date the former partner ceased to be</w:t>
      </w:r>
      <w:r>
        <w:rPr>
          <w:spacing w:val="-1"/>
        </w:rPr>
        <w:t xml:space="preserve"> </w:t>
      </w:r>
      <w:r>
        <w:t>partner.</w:t>
      </w:r>
    </w:p>
    <w:p w14:paraId="42B51B54" w14:textId="77777777" w:rsidR="001C6EC3" w:rsidRDefault="00817F86" w:rsidP="003B71F5">
      <w:pPr>
        <w:pStyle w:val="BodyText"/>
        <w:ind w:left="1620"/>
        <w:jc w:val="both"/>
      </w:pPr>
      <w:r>
        <w:t>Such entitlements shall however be subject to deduction/charging of applicable taxes, if any. Any partner or a person entitled to his share in consequence of the death or insolvency of the former partner shall not have any right to interfere in the management of the LLP, in any manner whatsoever.</w:t>
      </w:r>
    </w:p>
    <w:p w14:paraId="38E6311E" w14:textId="77777777" w:rsidR="001C6EC3" w:rsidRDefault="001C6EC3" w:rsidP="003B71F5">
      <w:pPr>
        <w:pStyle w:val="BodyText"/>
        <w:rPr>
          <w:sz w:val="21"/>
        </w:rPr>
      </w:pPr>
    </w:p>
    <w:p w14:paraId="71F7304D" w14:textId="77777777" w:rsidR="001C6EC3" w:rsidRDefault="00817F86" w:rsidP="003B71F5">
      <w:pPr>
        <w:pStyle w:val="Heading2"/>
        <w:numPr>
          <w:ilvl w:val="0"/>
          <w:numId w:val="19"/>
        </w:numPr>
        <w:tabs>
          <w:tab w:val="left" w:pos="1621"/>
        </w:tabs>
        <w:ind w:left="1620" w:hanging="450"/>
        <w:rPr>
          <w:u w:val="none"/>
        </w:rPr>
      </w:pPr>
      <w:r>
        <w:lastRenderedPageBreak/>
        <w:t>Effect of death of any partner on</w:t>
      </w:r>
      <w:r>
        <w:rPr>
          <w:spacing w:val="-4"/>
        </w:rPr>
        <w:t xml:space="preserve"> </w:t>
      </w:r>
      <w:r>
        <w:t>LLP</w:t>
      </w:r>
    </w:p>
    <w:p w14:paraId="3304E319" w14:textId="77777777" w:rsidR="001C6EC3" w:rsidRDefault="001C6EC3" w:rsidP="003B71F5">
      <w:pPr>
        <w:pStyle w:val="BodyText"/>
        <w:rPr>
          <w:b/>
          <w:sz w:val="16"/>
        </w:rPr>
      </w:pPr>
    </w:p>
    <w:p w14:paraId="5D8909ED" w14:textId="77777777" w:rsidR="001C6EC3" w:rsidRDefault="00817F86" w:rsidP="003B71F5">
      <w:pPr>
        <w:pStyle w:val="BodyText"/>
        <w:ind w:left="1620"/>
      </w:pPr>
      <w:r>
        <w:t>On the death of any partner the following order or preference shall be followed:</w:t>
      </w:r>
    </w:p>
    <w:p w14:paraId="6D4EACC0" w14:textId="77777777" w:rsidR="001C6EC3" w:rsidRDefault="00817F86" w:rsidP="003B71F5">
      <w:pPr>
        <w:pStyle w:val="ListParagraph"/>
        <w:numPr>
          <w:ilvl w:val="1"/>
          <w:numId w:val="14"/>
        </w:numPr>
        <w:tabs>
          <w:tab w:val="left" w:pos="2340"/>
          <w:tab w:val="left" w:pos="2341"/>
        </w:tabs>
      </w:pPr>
      <w:r>
        <w:t>the deceased partner’s legal heir shall have the choice of either being admitted as a partner in his place;</w:t>
      </w:r>
      <w:r>
        <w:rPr>
          <w:spacing w:val="-5"/>
        </w:rPr>
        <w:t xml:space="preserve"> </w:t>
      </w:r>
      <w:r>
        <w:t>or</w:t>
      </w:r>
    </w:p>
    <w:p w14:paraId="7E4631EA" w14:textId="77777777" w:rsidR="001C6EC3" w:rsidRDefault="00817F86" w:rsidP="003B71F5">
      <w:pPr>
        <w:pStyle w:val="ListParagraph"/>
        <w:numPr>
          <w:ilvl w:val="1"/>
          <w:numId w:val="14"/>
        </w:numPr>
        <w:tabs>
          <w:tab w:val="left" w:pos="2340"/>
          <w:tab w:val="left" w:pos="2341"/>
        </w:tabs>
        <w:spacing w:line="257" w:lineRule="exact"/>
        <w:ind w:hanging="721"/>
      </w:pPr>
      <w:r>
        <w:t>selling of his share to any of the existing partners;</w:t>
      </w:r>
      <w:r>
        <w:rPr>
          <w:spacing w:val="-6"/>
        </w:rPr>
        <w:t xml:space="preserve"> </w:t>
      </w:r>
      <w:r>
        <w:t>or</w:t>
      </w:r>
    </w:p>
    <w:p w14:paraId="65F5DB10" w14:textId="77777777" w:rsidR="001C6EC3" w:rsidRDefault="00817F86" w:rsidP="003B71F5">
      <w:pPr>
        <w:pStyle w:val="ListParagraph"/>
        <w:numPr>
          <w:ilvl w:val="1"/>
          <w:numId w:val="14"/>
        </w:numPr>
        <w:tabs>
          <w:tab w:val="left" w:pos="2341"/>
        </w:tabs>
        <w:jc w:val="both"/>
      </w:pPr>
      <w:r>
        <w:t>In case the existing partners refuse to purchase the share as above, selling the share to such person as may be mutually agreed amongst the surviving partners and the legal</w:t>
      </w:r>
      <w:r>
        <w:rPr>
          <w:spacing w:val="-2"/>
        </w:rPr>
        <w:t xml:space="preserve"> </w:t>
      </w:r>
      <w:r>
        <w:t>heir.</w:t>
      </w:r>
    </w:p>
    <w:p w14:paraId="23E1D4CC" w14:textId="77777777" w:rsidR="001C6EC3" w:rsidRDefault="00817F86" w:rsidP="003B71F5">
      <w:pPr>
        <w:pStyle w:val="BodyText"/>
        <w:ind w:left="2340"/>
        <w:jc w:val="both"/>
      </w:pPr>
      <w:r>
        <w:t>The person purchasing the share of the deceased Partner shall also enter into a covenant to indemnify the legal representative of the deceased Partner from the existing and future debts, obligations and liabilities of the LLP. In addition, to the</w:t>
      </w:r>
      <w:r w:rsidR="00E60637">
        <w:t xml:space="preserve"> p</w:t>
      </w:r>
      <w:r>
        <w:t xml:space="preserve">erson purchasing the shares of the deceased partner shall sign a Deed of Adherence to the effect that he shall unconditionally </w:t>
      </w:r>
      <w:proofErr w:type="spellStart"/>
      <w:r>
        <w:t>honour</w:t>
      </w:r>
      <w:proofErr w:type="spellEnd"/>
      <w:r>
        <w:t xml:space="preserve"> this LLP Agreement.</w:t>
      </w:r>
    </w:p>
    <w:p w14:paraId="29AD63BD" w14:textId="77777777" w:rsidR="001C6EC3" w:rsidRDefault="001C6EC3" w:rsidP="003B71F5">
      <w:pPr>
        <w:pStyle w:val="BodyText"/>
      </w:pPr>
    </w:p>
    <w:p w14:paraId="7BD80407" w14:textId="77777777" w:rsidR="001C6EC3" w:rsidRDefault="00817F86" w:rsidP="003B71F5">
      <w:pPr>
        <w:pStyle w:val="Heading2"/>
        <w:numPr>
          <w:ilvl w:val="2"/>
          <w:numId w:val="22"/>
        </w:numPr>
        <w:tabs>
          <w:tab w:val="left" w:pos="4680"/>
          <w:tab w:val="left" w:pos="4681"/>
        </w:tabs>
        <w:ind w:left="4681" w:hanging="720"/>
        <w:jc w:val="left"/>
        <w:rPr>
          <w:u w:val="none"/>
        </w:rPr>
      </w:pPr>
      <w:r>
        <w:t>EXPULSION OF</w:t>
      </w:r>
      <w:r>
        <w:rPr>
          <w:spacing w:val="-2"/>
        </w:rPr>
        <w:t xml:space="preserve"> </w:t>
      </w:r>
      <w:r>
        <w:t>PARTNER</w:t>
      </w:r>
    </w:p>
    <w:p w14:paraId="291F6D7E" w14:textId="77777777" w:rsidR="001C6EC3" w:rsidRDefault="001C6EC3" w:rsidP="003B71F5">
      <w:pPr>
        <w:pStyle w:val="BodyText"/>
        <w:rPr>
          <w:b/>
          <w:sz w:val="16"/>
        </w:rPr>
      </w:pPr>
    </w:p>
    <w:p w14:paraId="35B83272" w14:textId="77777777" w:rsidR="001C6EC3" w:rsidRDefault="00817F86" w:rsidP="003B71F5">
      <w:pPr>
        <w:pStyle w:val="BodyText"/>
        <w:ind w:left="1620"/>
      </w:pPr>
      <w:r>
        <w:t>A partner shall be liable to be expelled from the LLP and thereupon his partnership in the LLP shall stand terminated in following cases:</w:t>
      </w:r>
    </w:p>
    <w:p w14:paraId="767417AD" w14:textId="77777777" w:rsidR="001C6EC3" w:rsidRDefault="00817F86" w:rsidP="003B71F5">
      <w:pPr>
        <w:pStyle w:val="ListParagraph"/>
        <w:numPr>
          <w:ilvl w:val="1"/>
          <w:numId w:val="13"/>
        </w:numPr>
        <w:tabs>
          <w:tab w:val="left" w:pos="2340"/>
          <w:tab w:val="left" w:pos="2341"/>
        </w:tabs>
      </w:pPr>
      <w:r>
        <w:t>If he, without consent of all other partners, assigns, charges or encumbers his share in the</w:t>
      </w:r>
      <w:r>
        <w:rPr>
          <w:spacing w:val="-2"/>
        </w:rPr>
        <w:t xml:space="preserve"> </w:t>
      </w:r>
      <w:r>
        <w:t>LLP;</w:t>
      </w:r>
    </w:p>
    <w:p w14:paraId="5EBD4700" w14:textId="77777777" w:rsidR="001C6EC3" w:rsidRDefault="00817F86" w:rsidP="003B71F5">
      <w:pPr>
        <w:pStyle w:val="ListParagraph"/>
        <w:numPr>
          <w:ilvl w:val="1"/>
          <w:numId w:val="13"/>
        </w:numPr>
        <w:tabs>
          <w:tab w:val="left" w:pos="2340"/>
          <w:tab w:val="left" w:pos="2341"/>
        </w:tabs>
        <w:spacing w:line="257" w:lineRule="exact"/>
        <w:ind w:hanging="721"/>
      </w:pPr>
      <w:r>
        <w:t>If he becomes bankrupt;</w:t>
      </w:r>
    </w:p>
    <w:p w14:paraId="1E59AE48" w14:textId="77777777" w:rsidR="001C6EC3" w:rsidRDefault="00817F86" w:rsidP="003B71F5">
      <w:pPr>
        <w:pStyle w:val="ListParagraph"/>
        <w:numPr>
          <w:ilvl w:val="1"/>
          <w:numId w:val="13"/>
        </w:numPr>
        <w:tabs>
          <w:tab w:val="left" w:pos="2340"/>
          <w:tab w:val="left" w:pos="2341"/>
        </w:tabs>
        <w:spacing w:line="257" w:lineRule="exact"/>
        <w:ind w:hanging="721"/>
      </w:pPr>
      <w:r>
        <w:t>If he is declared or applies to be declared an</w:t>
      </w:r>
      <w:r>
        <w:rPr>
          <w:spacing w:val="-5"/>
        </w:rPr>
        <w:t xml:space="preserve"> </w:t>
      </w:r>
      <w:r>
        <w:t>insolvent;</w:t>
      </w:r>
    </w:p>
    <w:p w14:paraId="717FCD7B" w14:textId="77777777" w:rsidR="001C6EC3" w:rsidRDefault="00817F86" w:rsidP="003B71F5">
      <w:pPr>
        <w:pStyle w:val="ListParagraph"/>
        <w:numPr>
          <w:ilvl w:val="1"/>
          <w:numId w:val="13"/>
        </w:numPr>
        <w:tabs>
          <w:tab w:val="left" w:pos="2341"/>
        </w:tabs>
        <w:jc w:val="both"/>
      </w:pPr>
      <w:r>
        <w:t>If becomes lunatic or becomes permanently incapable of attending to the business of the LLP or applying his mind and knowledge for the purposes of the business of the LLP;</w:t>
      </w:r>
    </w:p>
    <w:p w14:paraId="4EFAD2E8" w14:textId="77777777" w:rsidR="001C6EC3" w:rsidRDefault="00817F86" w:rsidP="003B71F5">
      <w:pPr>
        <w:pStyle w:val="ListParagraph"/>
        <w:numPr>
          <w:ilvl w:val="1"/>
          <w:numId w:val="13"/>
        </w:numPr>
        <w:tabs>
          <w:tab w:val="left" w:pos="2341"/>
        </w:tabs>
        <w:jc w:val="both"/>
      </w:pPr>
      <w:r>
        <w:t>If he, without leave of the LLP, absents himself from the business of the LLP for  a continuous period of three months;</w:t>
      </w:r>
    </w:p>
    <w:p w14:paraId="0779E56D" w14:textId="77777777" w:rsidR="001C6EC3" w:rsidRDefault="00817F86" w:rsidP="003B71F5">
      <w:pPr>
        <w:pStyle w:val="ListParagraph"/>
        <w:numPr>
          <w:ilvl w:val="1"/>
          <w:numId w:val="13"/>
        </w:numPr>
        <w:tabs>
          <w:tab w:val="left" w:pos="2341"/>
        </w:tabs>
        <w:jc w:val="both"/>
      </w:pPr>
      <w:r>
        <w:t>If he commits breach of this LLP Agreement which is material (not only of technical or procedural in</w:t>
      </w:r>
      <w:r>
        <w:rPr>
          <w:spacing w:val="-6"/>
        </w:rPr>
        <w:t xml:space="preserve"> </w:t>
      </w:r>
      <w:r>
        <w:t>nature);</w:t>
      </w:r>
    </w:p>
    <w:p w14:paraId="6A634396" w14:textId="77777777" w:rsidR="001C6EC3" w:rsidRDefault="00817F86" w:rsidP="003B71F5">
      <w:pPr>
        <w:pStyle w:val="ListParagraph"/>
        <w:numPr>
          <w:ilvl w:val="1"/>
          <w:numId w:val="13"/>
        </w:numPr>
        <w:tabs>
          <w:tab w:val="left" w:pos="2341"/>
        </w:tabs>
        <w:jc w:val="both"/>
      </w:pPr>
      <w:r>
        <w:t>If he commits any criminal offence or do or suffer any act which would be a ground of dissolution of the LLP by any court or</w:t>
      </w:r>
      <w:r>
        <w:rPr>
          <w:spacing w:val="-10"/>
        </w:rPr>
        <w:t xml:space="preserve"> </w:t>
      </w:r>
      <w:r>
        <w:t>Tribunal</w:t>
      </w:r>
    </w:p>
    <w:p w14:paraId="7D24CC25" w14:textId="77777777" w:rsidR="001C6EC3" w:rsidRDefault="001C6EC3" w:rsidP="003B71F5">
      <w:pPr>
        <w:pStyle w:val="BodyText"/>
        <w:rPr>
          <w:sz w:val="21"/>
        </w:rPr>
      </w:pPr>
    </w:p>
    <w:p w14:paraId="07B8B4E9" w14:textId="77777777" w:rsidR="001C6EC3" w:rsidRDefault="00817F86" w:rsidP="003B71F5">
      <w:pPr>
        <w:pStyle w:val="BodyText"/>
        <w:ind w:left="1620"/>
        <w:jc w:val="both"/>
      </w:pPr>
      <w:r>
        <w:t>In any of the above circumstance, it shall be lawful for the partners by notice in writing to the offending or incapacitated partner or his trustee or official assigns to expel/terminate such partner and the other partners shall have the option to purchase his share and pay the purchase price to the offending partner or his trustee or official assignee.</w:t>
      </w:r>
    </w:p>
    <w:p w14:paraId="5400FFB9" w14:textId="77777777" w:rsidR="001C6EC3" w:rsidRDefault="001C6EC3" w:rsidP="003B71F5">
      <w:pPr>
        <w:pStyle w:val="BodyText"/>
      </w:pPr>
    </w:p>
    <w:p w14:paraId="455F3512" w14:textId="77777777" w:rsidR="001C6EC3" w:rsidRDefault="00817F86" w:rsidP="003B71F5">
      <w:pPr>
        <w:pStyle w:val="Heading2"/>
        <w:numPr>
          <w:ilvl w:val="2"/>
          <w:numId w:val="22"/>
        </w:numPr>
        <w:tabs>
          <w:tab w:val="left" w:pos="3176"/>
          <w:tab w:val="left" w:pos="3177"/>
        </w:tabs>
        <w:ind w:left="3176" w:hanging="722"/>
        <w:jc w:val="left"/>
        <w:rPr>
          <w:u w:val="none"/>
        </w:rPr>
      </w:pPr>
      <w:r>
        <w:t>CONTRIBUTION OF PARTNERS AND RETURN</w:t>
      </w:r>
      <w:r>
        <w:rPr>
          <w:spacing w:val="-5"/>
        </w:rPr>
        <w:t xml:space="preserve"> </w:t>
      </w:r>
      <w:r>
        <w:t>THEREON</w:t>
      </w:r>
    </w:p>
    <w:p w14:paraId="7083DDB6" w14:textId="77777777" w:rsidR="001C6EC3" w:rsidRDefault="001C6EC3" w:rsidP="003B71F5">
      <w:pPr>
        <w:pStyle w:val="BodyText"/>
        <w:rPr>
          <w:b/>
          <w:sz w:val="20"/>
        </w:rPr>
      </w:pPr>
    </w:p>
    <w:p w14:paraId="0DDD77B8" w14:textId="77777777" w:rsidR="001C6EC3" w:rsidRDefault="001C6EC3" w:rsidP="003B71F5">
      <w:pPr>
        <w:pStyle w:val="BodyText"/>
        <w:rPr>
          <w:b/>
          <w:sz w:val="18"/>
        </w:rPr>
      </w:pPr>
    </w:p>
    <w:p w14:paraId="04469734" w14:textId="4AB7CC32" w:rsidR="001C6EC3" w:rsidRDefault="00817F86" w:rsidP="003B71F5">
      <w:pPr>
        <w:pStyle w:val="ListParagraph"/>
        <w:numPr>
          <w:ilvl w:val="0"/>
          <w:numId w:val="12"/>
        </w:numPr>
        <w:tabs>
          <w:tab w:val="left" w:pos="1620"/>
          <w:tab w:val="left" w:pos="1621"/>
        </w:tabs>
      </w:pPr>
      <w:r>
        <w:t>Initially the Capit</w:t>
      </w:r>
      <w:r w:rsidR="00465D16">
        <w:t>al of the LLP shall be Rs.</w:t>
      </w:r>
      <w:r w:rsidR="00C9103C">
        <w:t>100</w:t>
      </w:r>
      <w:r w:rsidR="00465D16">
        <w:t xml:space="preserve">000/- (Rupees </w:t>
      </w:r>
      <w:r w:rsidR="00C9103C">
        <w:t>ONE LACS</w:t>
      </w:r>
      <w:r>
        <w:t xml:space="preserve"> only) which shall be Contributed by the partners as</w:t>
      </w:r>
      <w:r>
        <w:rPr>
          <w:spacing w:val="-4"/>
        </w:rPr>
        <w:t xml:space="preserve"> </w:t>
      </w:r>
      <w:r>
        <w:t>follows:</w:t>
      </w:r>
    </w:p>
    <w:p w14:paraId="232352B3" w14:textId="77777777" w:rsidR="001C6EC3" w:rsidRDefault="001C6EC3" w:rsidP="003B71F5">
      <w:pPr>
        <w:pStyle w:val="BodyText"/>
        <w:rPr>
          <w:sz w:val="20"/>
        </w:rPr>
      </w:pPr>
    </w:p>
    <w:p w14:paraId="1D286855" w14:textId="77777777" w:rsidR="001C6EC3" w:rsidRDefault="001C6EC3" w:rsidP="003B71F5">
      <w:pPr>
        <w:pStyle w:val="BodyText"/>
        <w:rPr>
          <w:sz w:val="20"/>
        </w:rPr>
      </w:pPr>
    </w:p>
    <w:p w14:paraId="32374D69" w14:textId="77777777" w:rsidR="001C6EC3" w:rsidRDefault="001C6EC3" w:rsidP="003B71F5">
      <w:pPr>
        <w:pStyle w:val="BodyText"/>
        <w:rPr>
          <w:sz w:val="20"/>
        </w:rPr>
      </w:pPr>
    </w:p>
    <w:p w14:paraId="0EA18865" w14:textId="77777777" w:rsidR="001C6EC3" w:rsidRDefault="001C6EC3" w:rsidP="003B71F5">
      <w:pPr>
        <w:pStyle w:val="BodyText"/>
        <w:rPr>
          <w:sz w:val="28"/>
        </w:rPr>
      </w:pPr>
    </w:p>
    <w:tbl>
      <w:tblPr>
        <w:tblW w:w="0" w:type="auto"/>
        <w:tblInd w:w="2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
        <w:gridCol w:w="2273"/>
        <w:gridCol w:w="1710"/>
        <w:gridCol w:w="900"/>
        <w:gridCol w:w="2254"/>
      </w:tblGrid>
      <w:tr w:rsidR="001C6EC3" w14:paraId="2790B144" w14:textId="77777777" w:rsidTr="00914284">
        <w:trPr>
          <w:trHeight w:val="791"/>
        </w:trPr>
        <w:tc>
          <w:tcPr>
            <w:tcW w:w="776" w:type="dxa"/>
          </w:tcPr>
          <w:p w14:paraId="65FA3699" w14:textId="77777777" w:rsidR="001C6EC3" w:rsidRDefault="00817F86" w:rsidP="003B71F5">
            <w:pPr>
              <w:pStyle w:val="TableParagraph"/>
              <w:spacing w:line="257" w:lineRule="exact"/>
              <w:ind w:left="177"/>
              <w:rPr>
                <w:b/>
              </w:rPr>
            </w:pPr>
            <w:proofErr w:type="spellStart"/>
            <w:r>
              <w:rPr>
                <w:b/>
              </w:rPr>
              <w:t>S.No</w:t>
            </w:r>
            <w:proofErr w:type="spellEnd"/>
          </w:p>
        </w:tc>
        <w:tc>
          <w:tcPr>
            <w:tcW w:w="2273" w:type="dxa"/>
          </w:tcPr>
          <w:p w14:paraId="4B0D765B" w14:textId="77777777" w:rsidR="001C6EC3" w:rsidRDefault="00817F86" w:rsidP="003B71F5">
            <w:pPr>
              <w:pStyle w:val="TableParagraph"/>
              <w:spacing w:line="257" w:lineRule="exact"/>
              <w:ind w:left="177"/>
              <w:rPr>
                <w:b/>
              </w:rPr>
            </w:pPr>
            <w:r>
              <w:rPr>
                <w:b/>
              </w:rPr>
              <w:t>Name of Partner</w:t>
            </w:r>
          </w:p>
        </w:tc>
        <w:tc>
          <w:tcPr>
            <w:tcW w:w="1710" w:type="dxa"/>
          </w:tcPr>
          <w:p w14:paraId="5E8254AD" w14:textId="77777777" w:rsidR="001C6EC3" w:rsidRDefault="00817F86" w:rsidP="003B71F5">
            <w:pPr>
              <w:pStyle w:val="TableParagraph"/>
              <w:ind w:left="251" w:hanging="53"/>
              <w:rPr>
                <w:b/>
              </w:rPr>
            </w:pPr>
            <w:r>
              <w:rPr>
                <w:b/>
              </w:rPr>
              <w:t>Amount (Rs.)</w:t>
            </w:r>
          </w:p>
        </w:tc>
        <w:tc>
          <w:tcPr>
            <w:tcW w:w="900" w:type="dxa"/>
          </w:tcPr>
          <w:p w14:paraId="48F765F6" w14:textId="77777777" w:rsidR="001C6EC3" w:rsidRPr="00DC1346" w:rsidRDefault="00817F86" w:rsidP="008241C8">
            <w:pPr>
              <w:pStyle w:val="TableParagraph"/>
              <w:spacing w:line="257" w:lineRule="exact"/>
              <w:jc w:val="center"/>
              <w:rPr>
                <w:b/>
              </w:rPr>
            </w:pPr>
            <w:r w:rsidRPr="00DC1346">
              <w:rPr>
                <w:b/>
              </w:rPr>
              <w:t>%</w:t>
            </w:r>
          </w:p>
        </w:tc>
        <w:tc>
          <w:tcPr>
            <w:tcW w:w="2254" w:type="dxa"/>
          </w:tcPr>
          <w:p w14:paraId="560F6489" w14:textId="77777777" w:rsidR="001C6EC3" w:rsidRDefault="00817F86" w:rsidP="003B71F5">
            <w:pPr>
              <w:pStyle w:val="TableParagraph"/>
              <w:ind w:left="107"/>
              <w:rPr>
                <w:b/>
              </w:rPr>
            </w:pPr>
            <w:r>
              <w:rPr>
                <w:b/>
              </w:rPr>
              <w:t>Mode (Cash/Kind)</w:t>
            </w:r>
          </w:p>
        </w:tc>
      </w:tr>
      <w:tr w:rsidR="001C6EC3" w14:paraId="67284BB9" w14:textId="77777777" w:rsidTr="00914284">
        <w:trPr>
          <w:trHeight w:val="274"/>
        </w:trPr>
        <w:tc>
          <w:tcPr>
            <w:tcW w:w="776" w:type="dxa"/>
          </w:tcPr>
          <w:p w14:paraId="74ED3AD7" w14:textId="77777777" w:rsidR="001C6EC3" w:rsidRDefault="00817F86" w:rsidP="003B71F5">
            <w:pPr>
              <w:pStyle w:val="TableParagraph"/>
              <w:spacing w:line="249" w:lineRule="exact"/>
              <w:ind w:left="105"/>
            </w:pPr>
            <w:r>
              <w:t>1</w:t>
            </w:r>
          </w:p>
        </w:tc>
        <w:tc>
          <w:tcPr>
            <w:tcW w:w="2273" w:type="dxa"/>
          </w:tcPr>
          <w:p w14:paraId="4BF752B3" w14:textId="42E6BE54" w:rsidR="001C6EC3" w:rsidRDefault="00C9103C" w:rsidP="003B71F5">
            <w:pPr>
              <w:pStyle w:val="TableParagraph"/>
              <w:spacing w:line="249" w:lineRule="exact"/>
              <w:ind w:left="105"/>
              <w:rPr>
                <w:rFonts w:ascii="Calibri"/>
              </w:rPr>
            </w:pPr>
            <w:r>
              <w:rPr>
                <w:rFonts w:ascii="Calibri"/>
              </w:rPr>
              <w:t>ANMOL GARG</w:t>
            </w:r>
          </w:p>
        </w:tc>
        <w:tc>
          <w:tcPr>
            <w:tcW w:w="1710" w:type="dxa"/>
          </w:tcPr>
          <w:p w14:paraId="6A2C7BF6" w14:textId="3A8B9534" w:rsidR="001C6EC3" w:rsidRDefault="00C9103C" w:rsidP="003B71F5">
            <w:pPr>
              <w:pStyle w:val="TableParagraph"/>
              <w:spacing w:line="249" w:lineRule="exact"/>
              <w:ind w:left="107"/>
            </w:pPr>
            <w:r>
              <w:t>50,000</w:t>
            </w:r>
          </w:p>
        </w:tc>
        <w:tc>
          <w:tcPr>
            <w:tcW w:w="900" w:type="dxa"/>
          </w:tcPr>
          <w:p w14:paraId="479C6B87" w14:textId="77777777" w:rsidR="001C6EC3" w:rsidRDefault="00465D16" w:rsidP="008241C8">
            <w:pPr>
              <w:pStyle w:val="TableParagraph"/>
              <w:spacing w:line="249" w:lineRule="exact"/>
              <w:jc w:val="center"/>
            </w:pPr>
            <w:r>
              <w:t>50%</w:t>
            </w:r>
          </w:p>
        </w:tc>
        <w:tc>
          <w:tcPr>
            <w:tcW w:w="2254" w:type="dxa"/>
          </w:tcPr>
          <w:p w14:paraId="56D5E7BE" w14:textId="77777777" w:rsidR="001C6EC3" w:rsidRDefault="00817F86" w:rsidP="003B71F5">
            <w:pPr>
              <w:pStyle w:val="TableParagraph"/>
              <w:spacing w:line="249" w:lineRule="exact"/>
              <w:ind w:left="107"/>
            </w:pPr>
            <w:r>
              <w:t>CASH</w:t>
            </w:r>
          </w:p>
        </w:tc>
      </w:tr>
      <w:tr w:rsidR="001C6EC3" w14:paraId="22D47F67" w14:textId="77777777" w:rsidTr="00914284">
        <w:trPr>
          <w:trHeight w:val="274"/>
        </w:trPr>
        <w:tc>
          <w:tcPr>
            <w:tcW w:w="776" w:type="dxa"/>
          </w:tcPr>
          <w:p w14:paraId="0FEDE109" w14:textId="77777777" w:rsidR="001C6EC3" w:rsidRDefault="00817F86" w:rsidP="003B71F5">
            <w:pPr>
              <w:pStyle w:val="TableParagraph"/>
              <w:spacing w:line="248" w:lineRule="exact"/>
              <w:ind w:left="105"/>
            </w:pPr>
            <w:r>
              <w:t>2</w:t>
            </w:r>
          </w:p>
        </w:tc>
        <w:tc>
          <w:tcPr>
            <w:tcW w:w="2273" w:type="dxa"/>
          </w:tcPr>
          <w:p w14:paraId="33DECE2B" w14:textId="32D712E8" w:rsidR="001C6EC3" w:rsidRDefault="009C2A13" w:rsidP="003B71F5">
            <w:pPr>
              <w:pStyle w:val="TableParagraph"/>
              <w:spacing w:line="248" w:lineRule="exact"/>
              <w:ind w:left="105"/>
              <w:rPr>
                <w:rFonts w:ascii="Calibri"/>
              </w:rPr>
            </w:pPr>
            <w:r>
              <w:rPr>
                <w:rFonts w:ascii="Calibri"/>
              </w:rPr>
              <w:t xml:space="preserve">PANKAJ </w:t>
            </w:r>
            <w:r w:rsidR="00C9103C">
              <w:rPr>
                <w:rFonts w:ascii="Calibri"/>
              </w:rPr>
              <w:t>GARG</w:t>
            </w:r>
          </w:p>
        </w:tc>
        <w:tc>
          <w:tcPr>
            <w:tcW w:w="1710" w:type="dxa"/>
          </w:tcPr>
          <w:p w14:paraId="05980E6F" w14:textId="2CA4541A" w:rsidR="001C6EC3" w:rsidRDefault="00C9103C" w:rsidP="003B71F5">
            <w:pPr>
              <w:pStyle w:val="TableParagraph"/>
              <w:spacing w:line="248" w:lineRule="exact"/>
              <w:ind w:left="107"/>
            </w:pPr>
            <w:r>
              <w:t>50,000</w:t>
            </w:r>
          </w:p>
        </w:tc>
        <w:tc>
          <w:tcPr>
            <w:tcW w:w="900" w:type="dxa"/>
          </w:tcPr>
          <w:p w14:paraId="356E5E64" w14:textId="77777777" w:rsidR="001C6EC3" w:rsidRDefault="00465D16" w:rsidP="008241C8">
            <w:pPr>
              <w:pStyle w:val="TableParagraph"/>
              <w:spacing w:line="248" w:lineRule="exact"/>
              <w:jc w:val="center"/>
            </w:pPr>
            <w:r>
              <w:t>50%</w:t>
            </w:r>
          </w:p>
        </w:tc>
        <w:tc>
          <w:tcPr>
            <w:tcW w:w="2254" w:type="dxa"/>
          </w:tcPr>
          <w:p w14:paraId="6627E04B" w14:textId="77777777" w:rsidR="001C6EC3" w:rsidRDefault="00817F86" w:rsidP="003B71F5">
            <w:pPr>
              <w:pStyle w:val="TableParagraph"/>
              <w:spacing w:line="248" w:lineRule="exact"/>
              <w:ind w:left="107"/>
            </w:pPr>
            <w:r>
              <w:t>CASH</w:t>
            </w:r>
          </w:p>
        </w:tc>
      </w:tr>
    </w:tbl>
    <w:p w14:paraId="4D286A4F" w14:textId="77777777" w:rsidR="001C6EC3" w:rsidRDefault="001C6EC3" w:rsidP="003B71F5">
      <w:pPr>
        <w:pStyle w:val="BodyText"/>
        <w:rPr>
          <w:sz w:val="16"/>
        </w:rPr>
      </w:pPr>
    </w:p>
    <w:p w14:paraId="22833503" w14:textId="77777777" w:rsidR="001C6EC3" w:rsidRDefault="00817F86" w:rsidP="003B71F5">
      <w:pPr>
        <w:pStyle w:val="BodyText"/>
        <w:ind w:left="1620"/>
        <w:jc w:val="both"/>
      </w:pPr>
      <w:r>
        <w:t>The above said amount of contribution may be brought in either at once or in instalments as may be mutually agreed by, between and among the partners. A single capital account shall be maintained for each partner. Each partner’s contribution to, or</w:t>
      </w:r>
    </w:p>
    <w:p w14:paraId="1E95858A" w14:textId="77777777" w:rsidR="001C6EC3" w:rsidRDefault="001C6EC3" w:rsidP="003B71F5">
      <w:pPr>
        <w:jc w:val="both"/>
        <w:sectPr w:rsidR="001C6EC3" w:rsidSect="00050D3F">
          <w:pgSz w:w="12240" w:h="15840"/>
          <w:pgMar w:top="1040" w:right="1140" w:bottom="280" w:left="900" w:header="720" w:footer="720" w:gutter="0"/>
          <w:cols w:space="720"/>
        </w:sectPr>
      </w:pPr>
    </w:p>
    <w:p w14:paraId="6930C39D" w14:textId="77777777" w:rsidR="001C6EC3" w:rsidRDefault="00817F86" w:rsidP="003B71F5">
      <w:pPr>
        <w:pStyle w:val="BodyText"/>
        <w:ind w:left="1620"/>
      </w:pPr>
      <w:r>
        <w:lastRenderedPageBreak/>
        <w:t>capital withdrawal from, the LLP shall be credited, or debited, respectively, to that partner’s capital account.</w:t>
      </w:r>
    </w:p>
    <w:p w14:paraId="0ECD5EFD" w14:textId="77777777" w:rsidR="001C6EC3" w:rsidRDefault="00817F86" w:rsidP="003B71F5">
      <w:pPr>
        <w:pStyle w:val="BodyText"/>
        <w:ind w:left="1620"/>
      </w:pPr>
      <w:r>
        <w:t>Except as otherwise specifically provided in this agreement, the Capital Commitment of a partner:</w:t>
      </w:r>
    </w:p>
    <w:p w14:paraId="77C1DA89" w14:textId="77777777" w:rsidR="001C6EC3" w:rsidRDefault="00817F86" w:rsidP="003B71F5">
      <w:pPr>
        <w:pStyle w:val="ListParagraph"/>
        <w:numPr>
          <w:ilvl w:val="1"/>
          <w:numId w:val="12"/>
        </w:numPr>
        <w:tabs>
          <w:tab w:val="left" w:pos="2161"/>
        </w:tabs>
      </w:pPr>
      <w:r>
        <w:t>Shall represent the maximum aggregate amount of cash and property that such partner shall be required to contribute to the capital of the LLP</w:t>
      </w:r>
      <w:r>
        <w:rPr>
          <w:spacing w:val="-15"/>
        </w:rPr>
        <w:t xml:space="preserve"> </w:t>
      </w:r>
      <w:r>
        <w:t>and</w:t>
      </w:r>
    </w:p>
    <w:p w14:paraId="62E9B6AC" w14:textId="77777777" w:rsidR="001C6EC3" w:rsidRDefault="00817F86" w:rsidP="003B71F5">
      <w:pPr>
        <w:pStyle w:val="ListParagraph"/>
        <w:numPr>
          <w:ilvl w:val="1"/>
          <w:numId w:val="12"/>
        </w:numPr>
        <w:tabs>
          <w:tab w:val="left" w:pos="2161"/>
        </w:tabs>
        <w:ind w:hanging="541"/>
      </w:pPr>
      <w:r>
        <w:t>Without such partner’s consent, shall not be changed during the term of the</w:t>
      </w:r>
      <w:r>
        <w:rPr>
          <w:spacing w:val="-19"/>
        </w:rPr>
        <w:t xml:space="preserve"> </w:t>
      </w:r>
      <w:r>
        <w:t>LLP.</w:t>
      </w:r>
    </w:p>
    <w:p w14:paraId="3B11DCE5" w14:textId="77777777" w:rsidR="001C6EC3" w:rsidRDefault="001C6EC3" w:rsidP="003B71F5">
      <w:pPr>
        <w:pStyle w:val="BodyText"/>
      </w:pPr>
    </w:p>
    <w:p w14:paraId="3754130F" w14:textId="77777777" w:rsidR="001C6EC3" w:rsidRDefault="001C6EC3" w:rsidP="003B71F5">
      <w:pPr>
        <w:pStyle w:val="BodyText"/>
        <w:rPr>
          <w:sz w:val="21"/>
        </w:rPr>
      </w:pPr>
    </w:p>
    <w:p w14:paraId="2F6C066F" w14:textId="77777777" w:rsidR="001C6EC3" w:rsidRDefault="00817F86" w:rsidP="003B71F5">
      <w:pPr>
        <w:pStyle w:val="Heading2"/>
        <w:numPr>
          <w:ilvl w:val="0"/>
          <w:numId w:val="12"/>
        </w:numPr>
        <w:tabs>
          <w:tab w:val="left" w:pos="1621"/>
        </w:tabs>
        <w:ind w:hanging="450"/>
        <w:jc w:val="both"/>
        <w:rPr>
          <w:u w:val="none"/>
        </w:rPr>
      </w:pPr>
      <w:r>
        <w:t>Form of</w:t>
      </w:r>
      <w:r>
        <w:rPr>
          <w:spacing w:val="-1"/>
        </w:rPr>
        <w:t xml:space="preserve"> </w:t>
      </w:r>
      <w:r>
        <w:t>Contribution</w:t>
      </w:r>
    </w:p>
    <w:p w14:paraId="5E3F9DF3" w14:textId="77777777" w:rsidR="001C6EC3" w:rsidRDefault="00817F86" w:rsidP="003B71F5">
      <w:pPr>
        <w:pStyle w:val="BodyText"/>
        <w:ind w:left="1620"/>
        <w:jc w:val="both"/>
      </w:pPr>
      <w:r>
        <w:t>Contribution of partners may be tangible, intangible, moveable or immoveable properties, or in the form of contract of service etc. However, if the partners agree to accept contribution in a form other than money, the amount attributable to it shall be valued by an approved valuer, as provided under the LLP Act, 2008 or rules made thereunder.</w:t>
      </w:r>
    </w:p>
    <w:p w14:paraId="499B5402" w14:textId="77777777" w:rsidR="001C6EC3" w:rsidRDefault="001C6EC3" w:rsidP="003B71F5">
      <w:pPr>
        <w:pStyle w:val="BodyText"/>
        <w:rPr>
          <w:sz w:val="21"/>
        </w:rPr>
      </w:pPr>
    </w:p>
    <w:p w14:paraId="66F2BDAC" w14:textId="77777777" w:rsidR="001C6EC3" w:rsidRDefault="00817F86" w:rsidP="003B71F5">
      <w:pPr>
        <w:pStyle w:val="Heading2"/>
        <w:numPr>
          <w:ilvl w:val="0"/>
          <w:numId w:val="12"/>
        </w:numPr>
        <w:tabs>
          <w:tab w:val="left" w:pos="1621"/>
        </w:tabs>
        <w:ind w:hanging="450"/>
        <w:jc w:val="both"/>
        <w:rPr>
          <w:u w:val="none"/>
        </w:rPr>
      </w:pPr>
      <w:r>
        <w:t>Further</w:t>
      </w:r>
      <w:r>
        <w:rPr>
          <w:spacing w:val="-2"/>
        </w:rPr>
        <w:t xml:space="preserve"> </w:t>
      </w:r>
      <w:r>
        <w:t>Contribution</w:t>
      </w:r>
    </w:p>
    <w:p w14:paraId="09634D60" w14:textId="77777777" w:rsidR="001C6EC3" w:rsidRDefault="00817F86" w:rsidP="003B71F5">
      <w:pPr>
        <w:pStyle w:val="BodyText"/>
        <w:ind w:left="1620"/>
        <w:jc w:val="both"/>
      </w:pPr>
      <w:r>
        <w:t>The partners hereto have also agreed to subscribe further capital in the same ratio as agreed above whenever it is required to do so for the efficiency of the business. At the time of increase of the capital, the additional capital of the partner(s) may be adjusted against the increased capital. The decision to bring in further capital contribution and the form, in which it shall be contributed, shall be taken by the partners in a duly convened meeting of the partners.</w:t>
      </w:r>
    </w:p>
    <w:p w14:paraId="419BFFD7" w14:textId="77777777" w:rsidR="001C6EC3" w:rsidRDefault="001C6EC3" w:rsidP="003B71F5">
      <w:pPr>
        <w:pStyle w:val="BodyText"/>
      </w:pPr>
    </w:p>
    <w:p w14:paraId="18B2BC24" w14:textId="77777777" w:rsidR="001C6EC3" w:rsidRDefault="001C6EC3" w:rsidP="003B71F5">
      <w:pPr>
        <w:pStyle w:val="BodyText"/>
      </w:pPr>
    </w:p>
    <w:p w14:paraId="1BE86D2C" w14:textId="77777777" w:rsidR="001C6EC3" w:rsidRDefault="00817F86" w:rsidP="003B71F5">
      <w:pPr>
        <w:pStyle w:val="Heading2"/>
        <w:numPr>
          <w:ilvl w:val="0"/>
          <w:numId w:val="12"/>
        </w:numPr>
        <w:tabs>
          <w:tab w:val="left" w:pos="1621"/>
        </w:tabs>
        <w:spacing w:line="257" w:lineRule="exact"/>
        <w:ind w:hanging="450"/>
        <w:jc w:val="both"/>
        <w:rPr>
          <w:u w:val="none"/>
        </w:rPr>
      </w:pPr>
      <w:r>
        <w:t>Withdrawal or Reduction of Capital</w:t>
      </w:r>
      <w:r>
        <w:rPr>
          <w:spacing w:val="-5"/>
        </w:rPr>
        <w:t xml:space="preserve"> </w:t>
      </w:r>
      <w:r>
        <w:t>Contribution</w:t>
      </w:r>
    </w:p>
    <w:p w14:paraId="3EB0FE63" w14:textId="77777777" w:rsidR="001C6EC3" w:rsidRDefault="00817F86" w:rsidP="003B71F5">
      <w:pPr>
        <w:pStyle w:val="BodyText"/>
        <w:ind w:left="1620"/>
        <w:jc w:val="both"/>
      </w:pPr>
      <w:r>
        <w:t>Except as expressly provided in this agreement as initi</w:t>
      </w:r>
      <w:r w:rsidR="003A03B3">
        <w:t>ally entered into or as may be a</w:t>
      </w:r>
      <w:r>
        <w:t>mended from time to time in accordance with the provisions of the Act, no partner shall have the right to withdraw from the LLP all or any part of its capital</w:t>
      </w:r>
      <w:r>
        <w:rPr>
          <w:spacing w:val="-27"/>
        </w:rPr>
        <w:t xml:space="preserve"> </w:t>
      </w:r>
      <w:r>
        <w:t>contribution.</w:t>
      </w:r>
    </w:p>
    <w:p w14:paraId="271BE7CB" w14:textId="77777777" w:rsidR="001C6EC3" w:rsidRDefault="001C6EC3" w:rsidP="003B71F5">
      <w:pPr>
        <w:pStyle w:val="BodyText"/>
      </w:pPr>
    </w:p>
    <w:p w14:paraId="749829B0" w14:textId="77777777" w:rsidR="001C6EC3" w:rsidRDefault="00817F86" w:rsidP="003B71F5">
      <w:pPr>
        <w:pStyle w:val="Heading2"/>
        <w:numPr>
          <w:ilvl w:val="0"/>
          <w:numId w:val="12"/>
        </w:numPr>
        <w:tabs>
          <w:tab w:val="left" w:pos="1621"/>
        </w:tabs>
        <w:spacing w:line="257" w:lineRule="exact"/>
        <w:ind w:hanging="450"/>
        <w:jc w:val="both"/>
        <w:rPr>
          <w:u w:val="none"/>
        </w:rPr>
      </w:pPr>
      <w:r>
        <w:t>Interest on Capital</w:t>
      </w:r>
      <w:r>
        <w:rPr>
          <w:spacing w:val="-5"/>
        </w:rPr>
        <w:t xml:space="preserve"> </w:t>
      </w:r>
      <w:r>
        <w:t>Contribution</w:t>
      </w:r>
    </w:p>
    <w:p w14:paraId="0C844811" w14:textId="77777777" w:rsidR="001C6EC3" w:rsidRDefault="00817F86" w:rsidP="003B71F5">
      <w:pPr>
        <w:pStyle w:val="BodyText"/>
        <w:ind w:left="1620"/>
        <w:jc w:val="both"/>
      </w:pPr>
      <w:r>
        <w:t>No interest shall be payable on or with respect to the Capital Contributions or capital accounts of partners.</w:t>
      </w:r>
    </w:p>
    <w:p w14:paraId="49CD62DB" w14:textId="77777777" w:rsidR="001C6EC3" w:rsidRDefault="001C6EC3" w:rsidP="003B71F5">
      <w:pPr>
        <w:pStyle w:val="BodyText"/>
      </w:pPr>
    </w:p>
    <w:p w14:paraId="67564B9D" w14:textId="77777777" w:rsidR="001C6EC3" w:rsidRDefault="001C6EC3" w:rsidP="003B71F5">
      <w:pPr>
        <w:pStyle w:val="BodyText"/>
      </w:pPr>
    </w:p>
    <w:p w14:paraId="749FC0FD" w14:textId="77777777" w:rsidR="001C6EC3" w:rsidRDefault="001C6EC3" w:rsidP="003B71F5">
      <w:pPr>
        <w:pStyle w:val="BodyText"/>
      </w:pPr>
    </w:p>
    <w:p w14:paraId="2FBBACE3" w14:textId="77777777" w:rsidR="001C6EC3" w:rsidRDefault="00817F86" w:rsidP="003B71F5">
      <w:pPr>
        <w:pStyle w:val="Heading2"/>
        <w:numPr>
          <w:ilvl w:val="0"/>
          <w:numId w:val="12"/>
        </w:numPr>
        <w:tabs>
          <w:tab w:val="left" w:pos="1621"/>
        </w:tabs>
        <w:spacing w:line="257" w:lineRule="exact"/>
        <w:ind w:hanging="450"/>
        <w:jc w:val="both"/>
        <w:rPr>
          <w:u w:val="none"/>
        </w:rPr>
      </w:pPr>
      <w:r>
        <w:t>Return on</w:t>
      </w:r>
      <w:r>
        <w:rPr>
          <w:spacing w:val="1"/>
        </w:rPr>
        <w:t xml:space="preserve"> </w:t>
      </w:r>
      <w:r>
        <w:t>Capital</w:t>
      </w:r>
    </w:p>
    <w:p w14:paraId="4DE4476C" w14:textId="77777777" w:rsidR="001C6EC3" w:rsidRDefault="00817F86" w:rsidP="003B71F5">
      <w:pPr>
        <w:pStyle w:val="BodyText"/>
        <w:ind w:left="1620"/>
        <w:jc w:val="both"/>
      </w:pPr>
      <w:r>
        <w:t>A partner, irrespective of the nature of its capital contribution, shall have right to demand and receive only cash as admissible return on his capital contribution, unless the partners shall have unanimously agreed that such partner may receive a distribution in</w:t>
      </w:r>
      <w:r>
        <w:rPr>
          <w:spacing w:val="-3"/>
        </w:rPr>
        <w:t xml:space="preserve"> </w:t>
      </w:r>
      <w:r>
        <w:t>kind.</w:t>
      </w:r>
    </w:p>
    <w:p w14:paraId="4994D499" w14:textId="77777777" w:rsidR="001C6EC3" w:rsidRDefault="001C6EC3" w:rsidP="003B71F5">
      <w:pPr>
        <w:pStyle w:val="BodyText"/>
      </w:pPr>
    </w:p>
    <w:p w14:paraId="6DACCDAB" w14:textId="77777777" w:rsidR="001C6EC3" w:rsidRDefault="001C6EC3" w:rsidP="003B71F5">
      <w:pPr>
        <w:pStyle w:val="BodyText"/>
      </w:pPr>
    </w:p>
    <w:p w14:paraId="195AFC07" w14:textId="77777777" w:rsidR="001C6EC3" w:rsidRDefault="001C6EC3" w:rsidP="003B71F5">
      <w:pPr>
        <w:pStyle w:val="BodyText"/>
      </w:pPr>
    </w:p>
    <w:p w14:paraId="52836964" w14:textId="77777777" w:rsidR="001C6EC3" w:rsidRDefault="00817F86" w:rsidP="003B71F5">
      <w:pPr>
        <w:pStyle w:val="Heading2"/>
        <w:numPr>
          <w:ilvl w:val="0"/>
          <w:numId w:val="12"/>
        </w:numPr>
        <w:tabs>
          <w:tab w:val="left" w:pos="1621"/>
        </w:tabs>
        <w:spacing w:line="257" w:lineRule="exact"/>
        <w:ind w:hanging="450"/>
        <w:jc w:val="both"/>
        <w:rPr>
          <w:u w:val="none"/>
        </w:rPr>
      </w:pPr>
      <w:r>
        <w:t>Nature of Partnership</w:t>
      </w:r>
      <w:r>
        <w:rPr>
          <w:spacing w:val="-1"/>
        </w:rPr>
        <w:t xml:space="preserve"> </w:t>
      </w:r>
      <w:r>
        <w:t>Interest</w:t>
      </w:r>
    </w:p>
    <w:p w14:paraId="166EFACC" w14:textId="77777777" w:rsidR="001C6EC3" w:rsidRDefault="00817F86" w:rsidP="003B71F5">
      <w:pPr>
        <w:pStyle w:val="BodyText"/>
        <w:ind w:left="1620"/>
        <w:jc w:val="both"/>
      </w:pPr>
      <w:r>
        <w:t>The interest of partners in the LLP constitutes their personal estate. In the event of the death or legal disability of any partner, the executor, trustee or administrator of such partner shall be bound by the provisions of this LLP Agreement. In case a partner is not</w:t>
      </w:r>
    </w:p>
    <w:p w14:paraId="3A9812F1" w14:textId="77777777" w:rsidR="001C6EC3" w:rsidRDefault="001C6EC3" w:rsidP="003B71F5">
      <w:pPr>
        <w:jc w:val="both"/>
        <w:sectPr w:rsidR="001C6EC3" w:rsidSect="00050D3F">
          <w:pgSz w:w="12240" w:h="15840"/>
          <w:pgMar w:top="1040" w:right="1140" w:bottom="280" w:left="900" w:header="720" w:footer="720" w:gutter="0"/>
          <w:cols w:space="720"/>
        </w:sectPr>
      </w:pPr>
    </w:p>
    <w:p w14:paraId="771B6F2E" w14:textId="77777777" w:rsidR="001C6EC3" w:rsidRDefault="00817F86" w:rsidP="003B71F5">
      <w:pPr>
        <w:pStyle w:val="BodyText"/>
        <w:ind w:left="1620"/>
        <w:jc w:val="both"/>
      </w:pPr>
      <w:r>
        <w:lastRenderedPageBreak/>
        <w:t>a natural person, the legal representative of such partner shall be bound by the provisions of this agreement.</w:t>
      </w:r>
    </w:p>
    <w:p w14:paraId="72852A6C" w14:textId="77777777" w:rsidR="001C6EC3" w:rsidRDefault="001C6EC3" w:rsidP="003B71F5">
      <w:pPr>
        <w:pStyle w:val="BodyText"/>
      </w:pPr>
    </w:p>
    <w:p w14:paraId="79B97508" w14:textId="77777777" w:rsidR="001C6EC3" w:rsidRDefault="00817F86" w:rsidP="003B71F5">
      <w:pPr>
        <w:pStyle w:val="Heading2"/>
        <w:numPr>
          <w:ilvl w:val="0"/>
          <w:numId w:val="12"/>
        </w:numPr>
        <w:tabs>
          <w:tab w:val="left" w:pos="1621"/>
        </w:tabs>
        <w:ind w:hanging="450"/>
        <w:jc w:val="both"/>
        <w:rPr>
          <w:u w:val="none"/>
        </w:rPr>
      </w:pPr>
      <w:r>
        <w:t>Liability in case of death or disability of a</w:t>
      </w:r>
      <w:r>
        <w:rPr>
          <w:spacing w:val="-6"/>
        </w:rPr>
        <w:t xml:space="preserve"> </w:t>
      </w:r>
      <w:r>
        <w:t>partner</w:t>
      </w:r>
    </w:p>
    <w:p w14:paraId="5ACBA13A" w14:textId="77777777" w:rsidR="001C6EC3" w:rsidRDefault="00817F86" w:rsidP="003B71F5">
      <w:pPr>
        <w:pStyle w:val="BodyText"/>
        <w:ind w:left="1620"/>
        <w:jc w:val="both"/>
      </w:pPr>
      <w:r>
        <w:t>The interest of the partners in the LLP shall constitute their personal estate. In the event of the death or legal disability of any partner, the executor, trustee or administrator of such partner shall be bound by the provisions of this LLP Agreement. In case a partner is not a natural person, the legal representative of such partner shall be bound by the provisions of this LLP Agreement.</w:t>
      </w:r>
    </w:p>
    <w:p w14:paraId="50F50882" w14:textId="77777777" w:rsidR="001C6EC3" w:rsidRDefault="001C6EC3" w:rsidP="003B71F5">
      <w:pPr>
        <w:pStyle w:val="BodyText"/>
      </w:pPr>
    </w:p>
    <w:p w14:paraId="63544648" w14:textId="77777777" w:rsidR="001C6EC3" w:rsidRDefault="00817F86" w:rsidP="003B71F5">
      <w:pPr>
        <w:pStyle w:val="Heading2"/>
        <w:numPr>
          <w:ilvl w:val="2"/>
          <w:numId w:val="22"/>
        </w:numPr>
        <w:tabs>
          <w:tab w:val="left" w:pos="4885"/>
        </w:tabs>
        <w:ind w:left="4885"/>
        <w:jc w:val="left"/>
        <w:rPr>
          <w:u w:val="none"/>
        </w:rPr>
      </w:pPr>
      <w:r>
        <w:t>PROFIT</w:t>
      </w:r>
      <w:r>
        <w:rPr>
          <w:spacing w:val="-1"/>
        </w:rPr>
        <w:t xml:space="preserve"> </w:t>
      </w:r>
      <w:r>
        <w:t>SHARING</w:t>
      </w:r>
    </w:p>
    <w:p w14:paraId="331916F1" w14:textId="77777777" w:rsidR="001C6EC3" w:rsidRDefault="001C6EC3" w:rsidP="003B71F5">
      <w:pPr>
        <w:pStyle w:val="BodyText"/>
        <w:rPr>
          <w:b/>
          <w:sz w:val="21"/>
        </w:rPr>
      </w:pPr>
    </w:p>
    <w:p w14:paraId="6491ECC5" w14:textId="77777777" w:rsidR="001C6EC3" w:rsidRDefault="00817F86" w:rsidP="003B71F5">
      <w:pPr>
        <w:pStyle w:val="ListParagraph"/>
        <w:numPr>
          <w:ilvl w:val="0"/>
          <w:numId w:val="11"/>
        </w:numPr>
        <w:tabs>
          <w:tab w:val="left" w:pos="1621"/>
        </w:tabs>
        <w:jc w:val="both"/>
      </w:pPr>
      <w:r>
        <w:t>The net distributable profits of the business shall be divided among and between the partners in the proportion of the Capital and they shall bear all losses including of capital in the same</w:t>
      </w:r>
      <w:r>
        <w:rPr>
          <w:spacing w:val="-5"/>
        </w:rPr>
        <w:t xml:space="preserve"> </w:t>
      </w:r>
      <w:r>
        <w:t>proportion.</w:t>
      </w:r>
    </w:p>
    <w:p w14:paraId="4D353DDF" w14:textId="77777777" w:rsidR="001C6EC3" w:rsidRDefault="00817F86" w:rsidP="003B71F5">
      <w:pPr>
        <w:pStyle w:val="ListParagraph"/>
        <w:numPr>
          <w:ilvl w:val="0"/>
          <w:numId w:val="11"/>
        </w:numPr>
        <w:tabs>
          <w:tab w:val="left" w:pos="1621"/>
        </w:tabs>
        <w:jc w:val="both"/>
      </w:pPr>
      <w:r>
        <w:t>The amount of Net Distributable profit shall be calculated after allowing from the gross revenue all the admissible expenses, remuneration of designated partners and other partners, if any, interest on borrowings from the partners, provisions for foreseeable expenses and losses and applicable</w:t>
      </w:r>
      <w:r>
        <w:rPr>
          <w:spacing w:val="-2"/>
        </w:rPr>
        <w:t xml:space="preserve"> </w:t>
      </w:r>
      <w:r>
        <w:t>taxes.</w:t>
      </w:r>
    </w:p>
    <w:p w14:paraId="0E937AF7" w14:textId="77777777" w:rsidR="001C6EC3" w:rsidRDefault="001C6EC3" w:rsidP="003B71F5">
      <w:pPr>
        <w:pStyle w:val="BodyText"/>
      </w:pPr>
    </w:p>
    <w:p w14:paraId="4AE11F3C" w14:textId="77777777" w:rsidR="001C6EC3" w:rsidRDefault="00817F86" w:rsidP="003B71F5">
      <w:pPr>
        <w:pStyle w:val="Heading2"/>
        <w:numPr>
          <w:ilvl w:val="0"/>
          <w:numId w:val="11"/>
        </w:numPr>
        <w:tabs>
          <w:tab w:val="left" w:pos="1621"/>
        </w:tabs>
        <w:spacing w:line="270" w:lineRule="exact"/>
        <w:ind w:hanging="450"/>
        <w:jc w:val="both"/>
        <w:rPr>
          <w:u w:val="none"/>
        </w:rPr>
      </w:pPr>
      <w:r>
        <w:t>Drawings of the</w:t>
      </w:r>
      <w:r>
        <w:rPr>
          <w:spacing w:val="-2"/>
        </w:rPr>
        <w:t xml:space="preserve"> </w:t>
      </w:r>
      <w:r>
        <w:t>profit</w:t>
      </w:r>
    </w:p>
    <w:p w14:paraId="397821E8" w14:textId="77777777" w:rsidR="001C6EC3" w:rsidRDefault="00817F86" w:rsidP="003B71F5">
      <w:pPr>
        <w:pStyle w:val="ListParagraph"/>
        <w:numPr>
          <w:ilvl w:val="1"/>
          <w:numId w:val="11"/>
        </w:numPr>
        <w:tabs>
          <w:tab w:val="left" w:pos="2252"/>
        </w:tabs>
        <w:jc w:val="both"/>
      </w:pPr>
      <w:r>
        <w:t>Each partner may from time to time withdraw the credit balance in his income account.</w:t>
      </w:r>
    </w:p>
    <w:p w14:paraId="50B98457" w14:textId="77777777" w:rsidR="001C6EC3" w:rsidRDefault="00817F86" w:rsidP="003B71F5">
      <w:pPr>
        <w:pStyle w:val="ListParagraph"/>
        <w:numPr>
          <w:ilvl w:val="1"/>
          <w:numId w:val="11"/>
        </w:numPr>
        <w:tabs>
          <w:tab w:val="left" w:pos="2252"/>
        </w:tabs>
        <w:jc w:val="both"/>
      </w:pPr>
      <w:r>
        <w:t>In case if there is insufficient funds in the bank account or where it is decided by the partners that such withdrawal of profits is not in the business interest of the LLP or the LLP otherwise requires the funds for its business, the amount of profit as standing to the credit of the partners in the income account as on the first day of any month shall be treated as the loan given by that partner to the LLP on that first day of that month and such partner shall be entitled to receive an interest on such loan extended at the rate of 12% per</w:t>
      </w:r>
      <w:r>
        <w:rPr>
          <w:spacing w:val="-10"/>
        </w:rPr>
        <w:t xml:space="preserve"> </w:t>
      </w:r>
      <w:r>
        <w:t>annum.</w:t>
      </w:r>
    </w:p>
    <w:p w14:paraId="7816ED3F" w14:textId="77777777" w:rsidR="001C6EC3" w:rsidRDefault="00817F86" w:rsidP="003B71F5">
      <w:pPr>
        <w:pStyle w:val="ListParagraph"/>
        <w:numPr>
          <w:ilvl w:val="1"/>
          <w:numId w:val="11"/>
        </w:numPr>
        <w:tabs>
          <w:tab w:val="left" w:pos="2252"/>
        </w:tabs>
        <w:jc w:val="both"/>
      </w:pPr>
      <w:r>
        <w:t>In case the drawings of any partner over the period exceeds the share of profit to which a partner is entitled, any over drawn amount must be repaid promptly along</w:t>
      </w:r>
      <w:r w:rsidR="00B74405">
        <w:t xml:space="preserve"> </w:t>
      </w:r>
      <w:r>
        <w:t>with the interest of 14% per annum on such overdrawn</w:t>
      </w:r>
      <w:r>
        <w:rPr>
          <w:spacing w:val="-14"/>
        </w:rPr>
        <w:t xml:space="preserve"> </w:t>
      </w:r>
      <w:r>
        <w:t>amount.</w:t>
      </w:r>
    </w:p>
    <w:p w14:paraId="22987C74" w14:textId="77777777" w:rsidR="001C6EC3" w:rsidRDefault="001C6EC3" w:rsidP="003B71F5">
      <w:pPr>
        <w:pStyle w:val="BodyText"/>
      </w:pPr>
    </w:p>
    <w:p w14:paraId="4EEB3DA4" w14:textId="77777777" w:rsidR="001C6EC3" w:rsidRDefault="001C6EC3" w:rsidP="003B71F5">
      <w:pPr>
        <w:pStyle w:val="BodyText"/>
      </w:pPr>
    </w:p>
    <w:p w14:paraId="31A88BB4" w14:textId="77777777" w:rsidR="001C6EC3" w:rsidRDefault="001C6EC3" w:rsidP="003B71F5">
      <w:pPr>
        <w:pStyle w:val="BodyText"/>
      </w:pPr>
    </w:p>
    <w:p w14:paraId="2A044B0A" w14:textId="77777777" w:rsidR="001C6EC3" w:rsidRDefault="001C6EC3" w:rsidP="003B71F5">
      <w:pPr>
        <w:pStyle w:val="BodyText"/>
      </w:pPr>
    </w:p>
    <w:p w14:paraId="01BF7F86" w14:textId="77777777" w:rsidR="001C6EC3" w:rsidRDefault="001C6EC3" w:rsidP="003B71F5">
      <w:pPr>
        <w:pStyle w:val="BodyText"/>
      </w:pPr>
    </w:p>
    <w:p w14:paraId="2A8BF6B2" w14:textId="77777777" w:rsidR="001C6EC3" w:rsidRDefault="00817F86" w:rsidP="003B71F5">
      <w:pPr>
        <w:pStyle w:val="Heading2"/>
        <w:numPr>
          <w:ilvl w:val="2"/>
          <w:numId w:val="22"/>
        </w:numPr>
        <w:tabs>
          <w:tab w:val="left" w:pos="4180"/>
        </w:tabs>
        <w:ind w:left="4179" w:hanging="450"/>
        <w:jc w:val="left"/>
        <w:rPr>
          <w:u w:val="none"/>
        </w:rPr>
      </w:pPr>
      <w:r>
        <w:t>REMUNERATION OF</w:t>
      </w:r>
      <w:r>
        <w:rPr>
          <w:spacing w:val="-2"/>
        </w:rPr>
        <w:t xml:space="preserve"> </w:t>
      </w:r>
      <w:r>
        <w:t>PARTNERS</w:t>
      </w:r>
    </w:p>
    <w:p w14:paraId="5683DB4A" w14:textId="77777777" w:rsidR="001C6EC3" w:rsidRDefault="001C6EC3" w:rsidP="003B71F5">
      <w:pPr>
        <w:pStyle w:val="BodyText"/>
        <w:rPr>
          <w:b/>
        </w:rPr>
      </w:pPr>
    </w:p>
    <w:p w14:paraId="1B808173" w14:textId="77777777" w:rsidR="001C6EC3" w:rsidRDefault="00817F86" w:rsidP="003B71F5">
      <w:pPr>
        <w:pStyle w:val="ListParagraph"/>
        <w:numPr>
          <w:ilvl w:val="0"/>
          <w:numId w:val="10"/>
        </w:numPr>
        <w:tabs>
          <w:tab w:val="left" w:pos="1621"/>
        </w:tabs>
        <w:jc w:val="both"/>
      </w:pPr>
      <w:r>
        <w:t>No partner except the designated partners shall be entitled to receive any salary or remuneration for services rendered to the LLP. However, the partners including the designated partners shall be reimbursed for the expenses of whatever nature incurred by them for the purposes of the business of the LLP but such reimbursement shall be made on production of appropriate and valid supporting document like bills, receipts or vouchers with</w:t>
      </w:r>
      <w:r>
        <w:rPr>
          <w:spacing w:val="-2"/>
        </w:rPr>
        <w:t xml:space="preserve"> </w:t>
      </w:r>
      <w:r>
        <w:t>explanations.</w:t>
      </w:r>
    </w:p>
    <w:p w14:paraId="2BF2CAE8" w14:textId="77777777" w:rsidR="001C6EC3" w:rsidRDefault="00817F86" w:rsidP="003B71F5">
      <w:pPr>
        <w:pStyle w:val="ListParagraph"/>
        <w:numPr>
          <w:ilvl w:val="0"/>
          <w:numId w:val="10"/>
        </w:numPr>
        <w:tabs>
          <w:tab w:val="left" w:pos="1621"/>
        </w:tabs>
        <w:jc w:val="both"/>
      </w:pPr>
      <w:r>
        <w:t>Remuneration of the designated partners may be decided by the partners from time to time depending upon the profits of the LLP, time devoted by the designated partners for the</w:t>
      </w:r>
      <w:r>
        <w:rPr>
          <w:spacing w:val="7"/>
        </w:rPr>
        <w:t xml:space="preserve"> </w:t>
      </w:r>
      <w:r>
        <w:t>business</w:t>
      </w:r>
      <w:r>
        <w:rPr>
          <w:spacing w:val="9"/>
        </w:rPr>
        <w:t xml:space="preserve"> </w:t>
      </w:r>
      <w:r>
        <w:t>of</w:t>
      </w:r>
      <w:r>
        <w:rPr>
          <w:spacing w:val="8"/>
        </w:rPr>
        <w:t xml:space="preserve"> </w:t>
      </w:r>
      <w:r>
        <w:t>the</w:t>
      </w:r>
      <w:r>
        <w:rPr>
          <w:spacing w:val="8"/>
        </w:rPr>
        <w:t xml:space="preserve"> </w:t>
      </w:r>
      <w:r>
        <w:t>LLP,</w:t>
      </w:r>
      <w:r>
        <w:rPr>
          <w:spacing w:val="8"/>
        </w:rPr>
        <w:t xml:space="preserve"> </w:t>
      </w:r>
      <w:r>
        <w:t>the</w:t>
      </w:r>
      <w:r>
        <w:rPr>
          <w:spacing w:val="8"/>
        </w:rPr>
        <w:t xml:space="preserve"> </w:t>
      </w:r>
      <w:r>
        <w:t>educational</w:t>
      </w:r>
      <w:r>
        <w:rPr>
          <w:spacing w:val="8"/>
        </w:rPr>
        <w:t xml:space="preserve"> </w:t>
      </w:r>
      <w:r>
        <w:t>qualification</w:t>
      </w:r>
      <w:r>
        <w:rPr>
          <w:spacing w:val="8"/>
        </w:rPr>
        <w:t xml:space="preserve"> </w:t>
      </w:r>
      <w:r>
        <w:t>or</w:t>
      </w:r>
      <w:r>
        <w:rPr>
          <w:spacing w:val="6"/>
        </w:rPr>
        <w:t xml:space="preserve"> </w:t>
      </w:r>
      <w:r>
        <w:t>other</w:t>
      </w:r>
      <w:r>
        <w:rPr>
          <w:spacing w:val="5"/>
        </w:rPr>
        <w:t xml:space="preserve"> </w:t>
      </w:r>
      <w:r>
        <w:t>technical,</w:t>
      </w:r>
      <w:r>
        <w:rPr>
          <w:spacing w:val="14"/>
        </w:rPr>
        <w:t xml:space="preserve"> </w:t>
      </w:r>
      <w:r>
        <w:t>professional</w:t>
      </w:r>
      <w:r>
        <w:rPr>
          <w:spacing w:val="6"/>
        </w:rPr>
        <w:t xml:space="preserve"> </w:t>
      </w:r>
      <w:r>
        <w:t>or</w:t>
      </w:r>
    </w:p>
    <w:p w14:paraId="1C5EED9E" w14:textId="77777777" w:rsidR="001C6EC3" w:rsidRDefault="001C6EC3" w:rsidP="003B71F5">
      <w:pPr>
        <w:jc w:val="both"/>
        <w:sectPr w:rsidR="001C6EC3" w:rsidSect="00050D3F">
          <w:pgSz w:w="12240" w:h="15840"/>
          <w:pgMar w:top="1040" w:right="1140" w:bottom="280" w:left="900" w:header="720" w:footer="720" w:gutter="0"/>
          <w:cols w:space="720"/>
        </w:sectPr>
      </w:pPr>
    </w:p>
    <w:p w14:paraId="00CE76E2" w14:textId="77777777" w:rsidR="001C6EC3" w:rsidRDefault="00817F86" w:rsidP="003B71F5">
      <w:pPr>
        <w:pStyle w:val="BodyText"/>
        <w:ind w:left="1620"/>
        <w:jc w:val="both"/>
      </w:pPr>
      <w:r>
        <w:lastRenderedPageBreak/>
        <w:t>vocational expertise or other factors which the partners deem relevant for determination of the salary.</w:t>
      </w:r>
    </w:p>
    <w:p w14:paraId="0BB35D39" w14:textId="77777777" w:rsidR="001C6EC3" w:rsidRDefault="00817F86" w:rsidP="003B71F5">
      <w:pPr>
        <w:pStyle w:val="ListParagraph"/>
        <w:numPr>
          <w:ilvl w:val="0"/>
          <w:numId w:val="10"/>
        </w:numPr>
        <w:tabs>
          <w:tab w:val="left" w:pos="1621"/>
        </w:tabs>
        <w:jc w:val="both"/>
      </w:pPr>
      <w:r>
        <w:t>They shall be entitled to equal remuneration for their working out of the amount computed in the manner laid down under section 40(b) of the Income Tax, 1961. The remuneration so computed shall be worked out and credited in the books of account at the close of the accounting</w:t>
      </w:r>
      <w:r>
        <w:rPr>
          <w:spacing w:val="-7"/>
        </w:rPr>
        <w:t xml:space="preserve"> </w:t>
      </w:r>
      <w:r>
        <w:t>period.</w:t>
      </w:r>
    </w:p>
    <w:p w14:paraId="7B0C121F" w14:textId="77777777" w:rsidR="001C6EC3" w:rsidRDefault="001C6EC3" w:rsidP="003B71F5">
      <w:pPr>
        <w:pStyle w:val="BodyText"/>
      </w:pPr>
    </w:p>
    <w:p w14:paraId="1920205E" w14:textId="77777777" w:rsidR="001C6EC3" w:rsidRDefault="001C6EC3" w:rsidP="003B71F5">
      <w:pPr>
        <w:pStyle w:val="BodyText"/>
      </w:pPr>
    </w:p>
    <w:p w14:paraId="00868401" w14:textId="77777777" w:rsidR="001C6EC3" w:rsidRDefault="00817F86" w:rsidP="003B71F5">
      <w:pPr>
        <w:pStyle w:val="Heading2"/>
        <w:ind w:left="2984" w:firstLine="0"/>
        <w:rPr>
          <w:u w:val="none"/>
        </w:rPr>
      </w:pPr>
      <w:r>
        <w:rPr>
          <w:u w:val="none"/>
        </w:rPr>
        <w:t xml:space="preserve">VIII. </w:t>
      </w:r>
      <w:r>
        <w:t>INTEREST ON BORROWINGS FROM PARTNERS</w:t>
      </w:r>
    </w:p>
    <w:p w14:paraId="4382C346" w14:textId="77777777" w:rsidR="001C6EC3" w:rsidRDefault="001C6EC3" w:rsidP="003B71F5">
      <w:pPr>
        <w:pStyle w:val="BodyText"/>
        <w:rPr>
          <w:b/>
          <w:sz w:val="16"/>
        </w:rPr>
      </w:pPr>
    </w:p>
    <w:p w14:paraId="0A8A3504" w14:textId="77777777" w:rsidR="001C6EC3" w:rsidRDefault="00817F86" w:rsidP="003B71F5">
      <w:pPr>
        <w:pStyle w:val="BodyText"/>
        <w:ind w:left="1620"/>
        <w:jc w:val="both"/>
      </w:pPr>
      <w:r>
        <w:t xml:space="preserve">In case the LLP has borrowed any amount from its partners or any contribution is made by the partners in addition to his share of </w:t>
      </w:r>
      <w:r w:rsidR="00BE6BD7">
        <w:t>authorized</w:t>
      </w:r>
      <w:r>
        <w:t xml:space="preserve"> capital, the LLP shall pay to such partner an interest on such borrowed or additional capital at the rate of 12% per annum.</w:t>
      </w:r>
    </w:p>
    <w:p w14:paraId="73209E8F" w14:textId="77777777" w:rsidR="001C6EC3" w:rsidRDefault="001C6EC3" w:rsidP="003B71F5">
      <w:pPr>
        <w:pStyle w:val="BodyText"/>
        <w:rPr>
          <w:sz w:val="21"/>
        </w:rPr>
      </w:pPr>
    </w:p>
    <w:p w14:paraId="456FD86C" w14:textId="77777777" w:rsidR="001C6EC3" w:rsidRDefault="00817F86" w:rsidP="003B71F5">
      <w:pPr>
        <w:pStyle w:val="Heading2"/>
        <w:numPr>
          <w:ilvl w:val="0"/>
          <w:numId w:val="9"/>
        </w:numPr>
        <w:tabs>
          <w:tab w:val="left" w:pos="2828"/>
        </w:tabs>
        <w:ind w:hanging="450"/>
        <w:jc w:val="left"/>
        <w:rPr>
          <w:u w:val="none"/>
        </w:rPr>
      </w:pPr>
      <w:r>
        <w:t>MANAGEMENT, ADMINISTRATION AND DECISION</w:t>
      </w:r>
      <w:r>
        <w:rPr>
          <w:spacing w:val="-6"/>
        </w:rPr>
        <w:t xml:space="preserve"> </w:t>
      </w:r>
      <w:r>
        <w:t>MAKING</w:t>
      </w:r>
    </w:p>
    <w:p w14:paraId="6ECE8677" w14:textId="77777777" w:rsidR="001C6EC3" w:rsidRDefault="001C6EC3" w:rsidP="003B71F5">
      <w:pPr>
        <w:pStyle w:val="BodyText"/>
        <w:rPr>
          <w:b/>
          <w:sz w:val="20"/>
        </w:rPr>
      </w:pPr>
    </w:p>
    <w:p w14:paraId="04097E44" w14:textId="77777777" w:rsidR="001C6EC3" w:rsidRDefault="001C6EC3" w:rsidP="003B71F5">
      <w:pPr>
        <w:pStyle w:val="BodyText"/>
        <w:rPr>
          <w:b/>
          <w:sz w:val="20"/>
        </w:rPr>
      </w:pPr>
    </w:p>
    <w:p w14:paraId="7B3DB411" w14:textId="77777777" w:rsidR="001C6EC3" w:rsidRDefault="001C6EC3" w:rsidP="003B71F5">
      <w:pPr>
        <w:pStyle w:val="BodyText"/>
        <w:rPr>
          <w:b/>
          <w:sz w:val="17"/>
        </w:rPr>
      </w:pPr>
    </w:p>
    <w:p w14:paraId="0931E751" w14:textId="77777777" w:rsidR="001C6EC3" w:rsidRDefault="00817F86" w:rsidP="003B71F5">
      <w:pPr>
        <w:pStyle w:val="ListParagraph"/>
        <w:numPr>
          <w:ilvl w:val="0"/>
          <w:numId w:val="8"/>
        </w:numPr>
        <w:tabs>
          <w:tab w:val="left" w:pos="1620"/>
          <w:tab w:val="left" w:pos="1621"/>
        </w:tabs>
        <w:ind w:hanging="450"/>
        <w:rPr>
          <w:b/>
        </w:rPr>
      </w:pPr>
      <w:r>
        <w:rPr>
          <w:b/>
          <w:u w:val="single"/>
        </w:rPr>
        <w:t>Day to day management of the</w:t>
      </w:r>
      <w:r>
        <w:rPr>
          <w:b/>
          <w:spacing w:val="-4"/>
          <w:u w:val="single"/>
        </w:rPr>
        <w:t xml:space="preserve"> </w:t>
      </w:r>
      <w:r>
        <w:rPr>
          <w:b/>
          <w:u w:val="single"/>
        </w:rPr>
        <w:t>LLP</w:t>
      </w:r>
    </w:p>
    <w:p w14:paraId="5A83BAB5" w14:textId="77777777" w:rsidR="001C6EC3" w:rsidRDefault="00817F86" w:rsidP="003B71F5">
      <w:pPr>
        <w:pStyle w:val="BodyText"/>
        <w:ind w:left="1620"/>
        <w:jc w:val="both"/>
      </w:pPr>
      <w:r>
        <w:t>Except as otherwise expressly provided herein, the day to day operations of the LLP shall be vested exclusively in the designated partners appointed by all the partners, who shall have the power on behalf and in the name of LLP to carry out any and all of the objectives of the LLP and to perform all acts and enter into and perform all contracts and other undertakings that it may deem necessary or</w:t>
      </w:r>
      <w:r>
        <w:rPr>
          <w:spacing w:val="-7"/>
        </w:rPr>
        <w:t xml:space="preserve"> </w:t>
      </w:r>
      <w:r>
        <w:t>advantageous.</w:t>
      </w:r>
    </w:p>
    <w:p w14:paraId="0A9E9902" w14:textId="77777777" w:rsidR="001C6EC3" w:rsidRDefault="001C6EC3" w:rsidP="003B71F5">
      <w:pPr>
        <w:pStyle w:val="BodyText"/>
        <w:rPr>
          <w:sz w:val="21"/>
        </w:rPr>
      </w:pPr>
    </w:p>
    <w:p w14:paraId="0160A0BF" w14:textId="77777777" w:rsidR="001C6EC3" w:rsidRDefault="00817F86" w:rsidP="003B71F5">
      <w:pPr>
        <w:pStyle w:val="Heading2"/>
        <w:numPr>
          <w:ilvl w:val="0"/>
          <w:numId w:val="8"/>
        </w:numPr>
        <w:tabs>
          <w:tab w:val="left" w:pos="1620"/>
          <w:tab w:val="left" w:pos="1621"/>
        </w:tabs>
        <w:ind w:hanging="450"/>
        <w:rPr>
          <w:u w:val="none"/>
        </w:rPr>
      </w:pPr>
      <w:r>
        <w:t>Decisions of LLP</w:t>
      </w:r>
    </w:p>
    <w:p w14:paraId="730369A5" w14:textId="77777777" w:rsidR="001C6EC3" w:rsidRDefault="001C6EC3" w:rsidP="003B71F5">
      <w:pPr>
        <w:pStyle w:val="BodyText"/>
        <w:rPr>
          <w:b/>
          <w:sz w:val="16"/>
        </w:rPr>
      </w:pPr>
    </w:p>
    <w:p w14:paraId="64F8C9DD" w14:textId="77777777" w:rsidR="001C6EC3" w:rsidRDefault="00817F86" w:rsidP="003B71F5">
      <w:pPr>
        <w:pStyle w:val="ListParagraph"/>
        <w:numPr>
          <w:ilvl w:val="1"/>
          <w:numId w:val="7"/>
        </w:numPr>
        <w:tabs>
          <w:tab w:val="left" w:pos="2221"/>
        </w:tabs>
        <w:ind w:hanging="632"/>
        <w:jc w:val="both"/>
      </w:pPr>
      <w:r>
        <w:t>All the decisions of the LLP, except otherwise provided in LLP Agreement, LLP Act, 2008 or rules made thereunder, be made by approval of simple</w:t>
      </w:r>
      <w:r>
        <w:rPr>
          <w:spacing w:val="-16"/>
        </w:rPr>
        <w:t xml:space="preserve"> </w:t>
      </w:r>
      <w:r>
        <w:t>majority.</w:t>
      </w:r>
    </w:p>
    <w:p w14:paraId="37651075" w14:textId="77777777" w:rsidR="001C6EC3" w:rsidRDefault="00817F86" w:rsidP="003B71F5">
      <w:pPr>
        <w:pStyle w:val="ListParagraph"/>
        <w:numPr>
          <w:ilvl w:val="1"/>
          <w:numId w:val="7"/>
        </w:numPr>
        <w:tabs>
          <w:tab w:val="left" w:pos="2139"/>
        </w:tabs>
        <w:ind w:hanging="632"/>
        <w:jc w:val="both"/>
      </w:pPr>
      <w:r>
        <w:t xml:space="preserve">Simple majority means the vote in </w:t>
      </w:r>
      <w:proofErr w:type="spellStart"/>
      <w:r>
        <w:t>favour</w:t>
      </w:r>
      <w:proofErr w:type="spellEnd"/>
      <w:r>
        <w:t xml:space="preserve"> of any decision made by partners who have more than half the value of the total capital contribution in the</w:t>
      </w:r>
      <w:r>
        <w:rPr>
          <w:spacing w:val="-22"/>
        </w:rPr>
        <w:t xml:space="preserve"> </w:t>
      </w:r>
      <w:r>
        <w:t>LLP.</w:t>
      </w:r>
    </w:p>
    <w:p w14:paraId="3B3524EE" w14:textId="77777777" w:rsidR="001C6EC3" w:rsidRDefault="00817F86" w:rsidP="003B71F5">
      <w:pPr>
        <w:pStyle w:val="ListParagraph"/>
        <w:numPr>
          <w:ilvl w:val="1"/>
          <w:numId w:val="7"/>
        </w:numPr>
        <w:tabs>
          <w:tab w:val="left" w:pos="2173"/>
        </w:tabs>
        <w:ind w:hanging="632"/>
        <w:jc w:val="both"/>
      </w:pPr>
      <w:r>
        <w:t xml:space="preserve">In case of equality of votes in </w:t>
      </w:r>
      <w:proofErr w:type="spellStart"/>
      <w:r>
        <w:t>favour</w:t>
      </w:r>
      <w:proofErr w:type="spellEnd"/>
      <w:r>
        <w:t xml:space="preserve"> and against the decision to be taken, the chairperson of the meeting of the partners in which the subject decision is to be taken, shall have casting</w:t>
      </w:r>
      <w:r>
        <w:rPr>
          <w:spacing w:val="-5"/>
        </w:rPr>
        <w:t xml:space="preserve"> </w:t>
      </w:r>
      <w:r>
        <w:t>vote.</w:t>
      </w:r>
    </w:p>
    <w:p w14:paraId="00D6A2CB" w14:textId="77777777" w:rsidR="001C6EC3" w:rsidRDefault="001C6EC3" w:rsidP="003B71F5">
      <w:pPr>
        <w:pStyle w:val="BodyText"/>
      </w:pPr>
    </w:p>
    <w:p w14:paraId="4530018A" w14:textId="77777777" w:rsidR="001C6EC3" w:rsidRDefault="00817F86" w:rsidP="003B71F5">
      <w:pPr>
        <w:pStyle w:val="Heading2"/>
        <w:numPr>
          <w:ilvl w:val="0"/>
          <w:numId w:val="8"/>
        </w:numPr>
        <w:tabs>
          <w:tab w:val="left" w:pos="1620"/>
          <w:tab w:val="left" w:pos="1621"/>
        </w:tabs>
        <w:ind w:hanging="450"/>
        <w:rPr>
          <w:u w:val="none"/>
        </w:rPr>
      </w:pPr>
      <w:r>
        <w:t>Decisions which will be taken</w:t>
      </w:r>
      <w:r>
        <w:rPr>
          <w:spacing w:val="44"/>
        </w:rPr>
        <w:t xml:space="preserve"> </w:t>
      </w:r>
      <w:r>
        <w:t>unanimously</w:t>
      </w:r>
    </w:p>
    <w:p w14:paraId="5DB7E306" w14:textId="77777777" w:rsidR="001C6EC3" w:rsidRDefault="001C6EC3" w:rsidP="003B71F5">
      <w:pPr>
        <w:pStyle w:val="BodyText"/>
        <w:rPr>
          <w:b/>
          <w:sz w:val="16"/>
        </w:rPr>
      </w:pPr>
    </w:p>
    <w:p w14:paraId="728D44F4" w14:textId="77777777" w:rsidR="001C6EC3" w:rsidRDefault="00817F86" w:rsidP="003B71F5">
      <w:pPr>
        <w:pStyle w:val="BodyText"/>
        <w:ind w:left="1620"/>
      </w:pPr>
      <w:r>
        <w:t>The following decisions shall be taken only with the unanimous consent of all the partners:</w:t>
      </w:r>
    </w:p>
    <w:p w14:paraId="309B346F" w14:textId="77777777" w:rsidR="001C6EC3" w:rsidRDefault="00817F86" w:rsidP="003B71F5">
      <w:pPr>
        <w:pStyle w:val="ListParagraph"/>
        <w:numPr>
          <w:ilvl w:val="1"/>
          <w:numId w:val="8"/>
        </w:numPr>
        <w:tabs>
          <w:tab w:val="left" w:pos="2172"/>
          <w:tab w:val="left" w:pos="2173"/>
        </w:tabs>
        <w:ind w:hanging="553"/>
      </w:pPr>
      <w:r>
        <w:t>Changing the nature of the business of the</w:t>
      </w:r>
      <w:r>
        <w:rPr>
          <w:spacing w:val="-3"/>
        </w:rPr>
        <w:t xml:space="preserve"> </w:t>
      </w:r>
      <w:r>
        <w:t>LLP.</w:t>
      </w:r>
    </w:p>
    <w:p w14:paraId="4D376076" w14:textId="77777777" w:rsidR="001C6EC3" w:rsidRDefault="00817F86" w:rsidP="003B71F5">
      <w:pPr>
        <w:pStyle w:val="ListParagraph"/>
        <w:numPr>
          <w:ilvl w:val="1"/>
          <w:numId w:val="8"/>
        </w:numPr>
        <w:tabs>
          <w:tab w:val="left" w:pos="2172"/>
          <w:tab w:val="left" w:pos="2173"/>
        </w:tabs>
        <w:spacing w:line="257" w:lineRule="exact"/>
        <w:ind w:hanging="553"/>
      </w:pPr>
      <w:r>
        <w:t>Alteration of the provisions of the LLP</w:t>
      </w:r>
      <w:r>
        <w:rPr>
          <w:spacing w:val="-4"/>
        </w:rPr>
        <w:t xml:space="preserve"> </w:t>
      </w:r>
      <w:r>
        <w:t>Agreement.</w:t>
      </w:r>
    </w:p>
    <w:p w14:paraId="607C7C69" w14:textId="77777777" w:rsidR="001C6EC3" w:rsidRDefault="00817F86" w:rsidP="003B71F5">
      <w:pPr>
        <w:pStyle w:val="ListParagraph"/>
        <w:numPr>
          <w:ilvl w:val="1"/>
          <w:numId w:val="8"/>
        </w:numPr>
        <w:tabs>
          <w:tab w:val="left" w:pos="2172"/>
          <w:tab w:val="left" w:pos="2173"/>
        </w:tabs>
        <w:spacing w:line="257" w:lineRule="exact"/>
        <w:ind w:hanging="553"/>
      </w:pPr>
      <w:r>
        <w:t>Admission of new</w:t>
      </w:r>
      <w:r>
        <w:rPr>
          <w:spacing w:val="-3"/>
        </w:rPr>
        <w:t xml:space="preserve"> </w:t>
      </w:r>
      <w:r>
        <w:t>partner</w:t>
      </w:r>
    </w:p>
    <w:p w14:paraId="22BDB76A" w14:textId="77777777" w:rsidR="001C6EC3" w:rsidRDefault="00817F86" w:rsidP="003B71F5">
      <w:pPr>
        <w:pStyle w:val="ListParagraph"/>
        <w:numPr>
          <w:ilvl w:val="1"/>
          <w:numId w:val="8"/>
        </w:numPr>
        <w:tabs>
          <w:tab w:val="left" w:pos="2172"/>
          <w:tab w:val="left" w:pos="2173"/>
        </w:tabs>
        <w:spacing w:line="257" w:lineRule="exact"/>
        <w:ind w:hanging="553"/>
      </w:pPr>
      <w:r>
        <w:t>Opening any bank account in the name of the LLP;</w:t>
      </w:r>
      <w:r>
        <w:rPr>
          <w:spacing w:val="-10"/>
        </w:rPr>
        <w:t xml:space="preserve"> </w:t>
      </w:r>
      <w:r>
        <w:t>and</w:t>
      </w:r>
    </w:p>
    <w:p w14:paraId="63322D3B" w14:textId="77777777" w:rsidR="001C6EC3" w:rsidRDefault="00817F86" w:rsidP="003B71F5">
      <w:pPr>
        <w:pStyle w:val="ListParagraph"/>
        <w:numPr>
          <w:ilvl w:val="1"/>
          <w:numId w:val="8"/>
        </w:numPr>
        <w:tabs>
          <w:tab w:val="left" w:pos="2172"/>
          <w:tab w:val="left" w:pos="2173"/>
        </w:tabs>
        <w:spacing w:line="257" w:lineRule="exact"/>
        <w:ind w:hanging="553"/>
      </w:pPr>
      <w:r>
        <w:t>Mode of operation of the bank account(s) of the LLP and/or any change</w:t>
      </w:r>
      <w:r>
        <w:rPr>
          <w:spacing w:val="-20"/>
        </w:rPr>
        <w:t xml:space="preserve"> </w:t>
      </w:r>
      <w:r>
        <w:t>therein.</w:t>
      </w:r>
    </w:p>
    <w:p w14:paraId="16FE1477" w14:textId="77777777" w:rsidR="001C6EC3" w:rsidRDefault="00817F86" w:rsidP="003B71F5">
      <w:pPr>
        <w:pStyle w:val="ListParagraph"/>
        <w:numPr>
          <w:ilvl w:val="1"/>
          <w:numId w:val="8"/>
        </w:numPr>
        <w:tabs>
          <w:tab w:val="left" w:pos="2169"/>
          <w:tab w:val="left" w:pos="2170"/>
        </w:tabs>
        <w:ind w:left="2251" w:hanging="632"/>
      </w:pPr>
      <w:r>
        <w:t>Borrowings by the LLP from any institution or bank or any person other than the partners.</w:t>
      </w:r>
    </w:p>
    <w:p w14:paraId="2C63DF84" w14:textId="77777777" w:rsidR="001C6EC3" w:rsidRDefault="00817F86" w:rsidP="003B71F5">
      <w:pPr>
        <w:pStyle w:val="ListParagraph"/>
        <w:numPr>
          <w:ilvl w:val="1"/>
          <w:numId w:val="8"/>
        </w:numPr>
        <w:tabs>
          <w:tab w:val="left" w:pos="2127"/>
        </w:tabs>
        <w:ind w:left="2251" w:hanging="632"/>
      </w:pPr>
      <w:r>
        <w:t xml:space="preserve">Selling the whole undertaking or any substantial part of the undertaking of the LLP which cannot be </w:t>
      </w:r>
      <w:proofErr w:type="spellStart"/>
      <w:r>
        <w:t>categorised</w:t>
      </w:r>
      <w:proofErr w:type="spellEnd"/>
      <w:r>
        <w:t xml:space="preserve"> as the day to day activity of the business of the</w:t>
      </w:r>
      <w:r>
        <w:rPr>
          <w:spacing w:val="-27"/>
        </w:rPr>
        <w:t xml:space="preserve"> </w:t>
      </w:r>
      <w:r>
        <w:t>LLP.</w:t>
      </w:r>
    </w:p>
    <w:p w14:paraId="0E828CF8" w14:textId="77777777" w:rsidR="001C6EC3" w:rsidRDefault="001C6EC3" w:rsidP="003B71F5">
      <w:pPr>
        <w:sectPr w:rsidR="001C6EC3" w:rsidSect="00050D3F">
          <w:pgSz w:w="12240" w:h="15840"/>
          <w:pgMar w:top="1040" w:right="1140" w:bottom="280" w:left="900" w:header="720" w:footer="720" w:gutter="0"/>
          <w:cols w:space="720"/>
        </w:sectPr>
      </w:pPr>
    </w:p>
    <w:p w14:paraId="4166BA8B" w14:textId="77777777" w:rsidR="001C6EC3" w:rsidRDefault="00817F86" w:rsidP="003B71F5">
      <w:pPr>
        <w:pStyle w:val="ListParagraph"/>
        <w:numPr>
          <w:ilvl w:val="1"/>
          <w:numId w:val="8"/>
        </w:numPr>
        <w:tabs>
          <w:tab w:val="left" w:pos="2220"/>
          <w:tab w:val="left" w:pos="2221"/>
        </w:tabs>
        <w:ind w:left="2220" w:hanging="601"/>
      </w:pPr>
      <w:r>
        <w:lastRenderedPageBreak/>
        <w:t>Loan by the</w:t>
      </w:r>
      <w:r>
        <w:rPr>
          <w:spacing w:val="-3"/>
        </w:rPr>
        <w:t xml:space="preserve"> </w:t>
      </w:r>
      <w:r>
        <w:t>LLP</w:t>
      </w:r>
    </w:p>
    <w:p w14:paraId="1D0F4608" w14:textId="77777777" w:rsidR="001C6EC3" w:rsidRDefault="001C6EC3" w:rsidP="003B71F5">
      <w:pPr>
        <w:pStyle w:val="BodyText"/>
      </w:pPr>
    </w:p>
    <w:p w14:paraId="6DFE6B15" w14:textId="77777777" w:rsidR="001C6EC3" w:rsidRDefault="001C6EC3" w:rsidP="003B71F5">
      <w:pPr>
        <w:pStyle w:val="BodyText"/>
        <w:rPr>
          <w:sz w:val="21"/>
        </w:rPr>
      </w:pPr>
    </w:p>
    <w:p w14:paraId="545EFE16" w14:textId="77777777" w:rsidR="001C6EC3" w:rsidRDefault="00817F86" w:rsidP="003B71F5">
      <w:pPr>
        <w:pStyle w:val="Heading2"/>
        <w:numPr>
          <w:ilvl w:val="0"/>
          <w:numId w:val="8"/>
        </w:numPr>
        <w:tabs>
          <w:tab w:val="left" w:pos="1711"/>
          <w:tab w:val="left" w:pos="1712"/>
        </w:tabs>
        <w:ind w:left="1711" w:hanging="541"/>
        <w:rPr>
          <w:u w:val="none"/>
        </w:rPr>
      </w:pPr>
      <w:r>
        <w:t>Authority of Designated</w:t>
      </w:r>
      <w:r>
        <w:rPr>
          <w:spacing w:val="-3"/>
        </w:rPr>
        <w:t xml:space="preserve"> </w:t>
      </w:r>
      <w:r>
        <w:t>Partners</w:t>
      </w:r>
    </w:p>
    <w:p w14:paraId="5B467CC3" w14:textId="77777777" w:rsidR="001C6EC3" w:rsidRDefault="001C6EC3" w:rsidP="003B71F5">
      <w:pPr>
        <w:pStyle w:val="BodyText"/>
        <w:rPr>
          <w:b/>
          <w:sz w:val="16"/>
        </w:rPr>
      </w:pPr>
    </w:p>
    <w:p w14:paraId="3A2D3ED3" w14:textId="77777777" w:rsidR="001C6EC3" w:rsidRDefault="00817F86" w:rsidP="003B71F5">
      <w:pPr>
        <w:pStyle w:val="BodyText"/>
        <w:ind w:left="1711"/>
        <w:jc w:val="both"/>
      </w:pPr>
      <w:r>
        <w:t>The authority of the designated partners shall flow to them in any of the following manner:</w:t>
      </w:r>
    </w:p>
    <w:p w14:paraId="74CFF366" w14:textId="77777777" w:rsidR="001C6EC3" w:rsidRDefault="00817F86" w:rsidP="003B71F5">
      <w:pPr>
        <w:pStyle w:val="ListParagraph"/>
        <w:numPr>
          <w:ilvl w:val="1"/>
          <w:numId w:val="8"/>
        </w:numPr>
        <w:tabs>
          <w:tab w:val="left" w:pos="2221"/>
        </w:tabs>
        <w:ind w:left="2251" w:hanging="632"/>
        <w:jc w:val="both"/>
      </w:pPr>
      <w:r>
        <w:t>Authority vested in or responsibility cast on them under the LLP Act, 2008 or any rules made</w:t>
      </w:r>
      <w:r>
        <w:rPr>
          <w:spacing w:val="-3"/>
        </w:rPr>
        <w:t xml:space="preserve"> </w:t>
      </w:r>
      <w:r>
        <w:t>thereunder.</w:t>
      </w:r>
    </w:p>
    <w:p w14:paraId="68B98C95" w14:textId="77777777" w:rsidR="001C6EC3" w:rsidRDefault="00817F86" w:rsidP="003B71F5">
      <w:pPr>
        <w:pStyle w:val="ListParagraph"/>
        <w:numPr>
          <w:ilvl w:val="1"/>
          <w:numId w:val="8"/>
        </w:numPr>
        <w:tabs>
          <w:tab w:val="left" w:pos="2221"/>
        </w:tabs>
        <w:ind w:left="2220" w:hanging="601"/>
        <w:jc w:val="both"/>
      </w:pPr>
      <w:r>
        <w:t>Authority vested in or responsibility cast on them under this LLP</w:t>
      </w:r>
      <w:r>
        <w:rPr>
          <w:spacing w:val="-19"/>
        </w:rPr>
        <w:t xml:space="preserve"> </w:t>
      </w:r>
      <w:r>
        <w:t>Agreement;</w:t>
      </w:r>
    </w:p>
    <w:p w14:paraId="31532C23" w14:textId="77777777" w:rsidR="001C6EC3" w:rsidRDefault="00817F86" w:rsidP="003B71F5">
      <w:pPr>
        <w:pStyle w:val="ListParagraph"/>
        <w:numPr>
          <w:ilvl w:val="1"/>
          <w:numId w:val="8"/>
        </w:numPr>
        <w:tabs>
          <w:tab w:val="left" w:pos="2221"/>
        </w:tabs>
        <w:ind w:left="2251" w:hanging="632"/>
        <w:jc w:val="both"/>
      </w:pPr>
      <w:r>
        <w:t>Authority delegated or responsibility cast through the resolution passed at the meeting of the partners;</w:t>
      </w:r>
      <w:r>
        <w:rPr>
          <w:spacing w:val="-2"/>
        </w:rPr>
        <w:t xml:space="preserve"> </w:t>
      </w:r>
      <w:r>
        <w:t>and/or</w:t>
      </w:r>
    </w:p>
    <w:p w14:paraId="5ED105CB" w14:textId="77777777" w:rsidR="001C6EC3" w:rsidRDefault="00817F86" w:rsidP="003B71F5">
      <w:pPr>
        <w:pStyle w:val="ListParagraph"/>
        <w:numPr>
          <w:ilvl w:val="1"/>
          <w:numId w:val="8"/>
        </w:numPr>
        <w:tabs>
          <w:tab w:val="left" w:pos="2221"/>
        </w:tabs>
        <w:ind w:left="2251" w:hanging="632"/>
        <w:jc w:val="both"/>
      </w:pPr>
      <w:r>
        <w:t>The powers, authority or responsibility which in common business parlance is understood or accepted to so exercised or undertaken by the designated partners.</w:t>
      </w:r>
    </w:p>
    <w:p w14:paraId="13D816BD" w14:textId="77777777" w:rsidR="001C6EC3" w:rsidRDefault="001C6EC3" w:rsidP="003B71F5">
      <w:pPr>
        <w:pStyle w:val="BodyText"/>
      </w:pPr>
    </w:p>
    <w:p w14:paraId="63ED09E7" w14:textId="77777777" w:rsidR="001C6EC3" w:rsidRDefault="00817F86" w:rsidP="003B71F5">
      <w:pPr>
        <w:pStyle w:val="Heading2"/>
        <w:numPr>
          <w:ilvl w:val="0"/>
          <w:numId w:val="8"/>
        </w:numPr>
        <w:tabs>
          <w:tab w:val="left" w:pos="1711"/>
          <w:tab w:val="left" w:pos="1712"/>
        </w:tabs>
        <w:ind w:left="1711" w:hanging="541"/>
        <w:rPr>
          <w:u w:val="none"/>
        </w:rPr>
      </w:pPr>
      <w:r>
        <w:t>Meetings of the</w:t>
      </w:r>
      <w:r>
        <w:rPr>
          <w:spacing w:val="-2"/>
        </w:rPr>
        <w:t xml:space="preserve"> </w:t>
      </w:r>
      <w:r>
        <w:t>Partners</w:t>
      </w:r>
    </w:p>
    <w:p w14:paraId="17A1DA6E" w14:textId="77777777" w:rsidR="001C6EC3" w:rsidRDefault="001C6EC3" w:rsidP="003B71F5">
      <w:pPr>
        <w:pStyle w:val="BodyText"/>
        <w:rPr>
          <w:b/>
          <w:sz w:val="16"/>
        </w:rPr>
      </w:pPr>
    </w:p>
    <w:p w14:paraId="37457CF0" w14:textId="77777777" w:rsidR="001C6EC3" w:rsidRDefault="00817F86" w:rsidP="003B71F5">
      <w:pPr>
        <w:pStyle w:val="ListParagraph"/>
        <w:numPr>
          <w:ilvl w:val="1"/>
          <w:numId w:val="8"/>
        </w:numPr>
        <w:tabs>
          <w:tab w:val="left" w:pos="2173"/>
        </w:tabs>
        <w:ind w:left="2251" w:hanging="632"/>
        <w:jc w:val="both"/>
      </w:pPr>
      <w:r>
        <w:t>The meetings of the designated partners shall be held periodically to discuss various business aspects of the</w:t>
      </w:r>
      <w:r>
        <w:rPr>
          <w:spacing w:val="-1"/>
        </w:rPr>
        <w:t xml:space="preserve"> </w:t>
      </w:r>
      <w:r>
        <w:t>LLP</w:t>
      </w:r>
    </w:p>
    <w:p w14:paraId="7FD6C7E5" w14:textId="77777777" w:rsidR="001C6EC3" w:rsidRDefault="00817F86" w:rsidP="003B71F5">
      <w:pPr>
        <w:pStyle w:val="ListParagraph"/>
        <w:numPr>
          <w:ilvl w:val="1"/>
          <w:numId w:val="8"/>
        </w:numPr>
        <w:tabs>
          <w:tab w:val="left" w:pos="2125"/>
        </w:tabs>
        <w:ind w:left="2251" w:hanging="632"/>
        <w:jc w:val="both"/>
      </w:pPr>
      <w:r>
        <w:t>The meetings of the LLP shall ordinarily be held at the registered office of the LLP or at any other place within the village, town or city where the registered office of the LLP is situated or where the business of the LLP is carried on, as may be unanimously decided by the partners or the designated partners as the case may be.</w:t>
      </w:r>
    </w:p>
    <w:p w14:paraId="6DBF8BAF" w14:textId="77777777" w:rsidR="001C6EC3" w:rsidRDefault="00817F86" w:rsidP="003B71F5">
      <w:pPr>
        <w:pStyle w:val="ListParagraph"/>
        <w:numPr>
          <w:ilvl w:val="1"/>
          <w:numId w:val="8"/>
        </w:numPr>
        <w:tabs>
          <w:tab w:val="left" w:pos="2415"/>
        </w:tabs>
        <w:ind w:left="2251" w:hanging="632"/>
        <w:jc w:val="both"/>
      </w:pPr>
      <w:r>
        <w:tab/>
        <w:t>The meetings of the designated partners may be called only by designated partners.</w:t>
      </w:r>
    </w:p>
    <w:p w14:paraId="685E9D33" w14:textId="77777777" w:rsidR="001C6EC3" w:rsidRDefault="00817F86" w:rsidP="003B71F5">
      <w:pPr>
        <w:pStyle w:val="ListParagraph"/>
        <w:numPr>
          <w:ilvl w:val="1"/>
          <w:numId w:val="8"/>
        </w:numPr>
        <w:tabs>
          <w:tab w:val="left" w:pos="2173"/>
        </w:tabs>
        <w:ind w:left="2251" w:hanging="632"/>
        <w:jc w:val="both"/>
      </w:pPr>
      <w:r>
        <w:t>The notice of calling the meeting, whether of designated partners or other partners, may be delivered either personally or by telephonically, or sent by ordinary post or by courier, electronic mail or facsimile transmission addressed to the partners as available in the records of the</w:t>
      </w:r>
      <w:r>
        <w:rPr>
          <w:spacing w:val="-3"/>
        </w:rPr>
        <w:t xml:space="preserve"> </w:t>
      </w:r>
      <w:r>
        <w:t>LLP.</w:t>
      </w:r>
    </w:p>
    <w:p w14:paraId="10C1ABA3" w14:textId="77777777" w:rsidR="001C6EC3" w:rsidRDefault="00817F86" w:rsidP="003B71F5">
      <w:pPr>
        <w:pStyle w:val="ListParagraph"/>
        <w:numPr>
          <w:ilvl w:val="1"/>
          <w:numId w:val="8"/>
        </w:numPr>
        <w:tabs>
          <w:tab w:val="left" w:pos="2173"/>
        </w:tabs>
        <w:ind w:left="2251" w:hanging="632"/>
        <w:jc w:val="both"/>
      </w:pPr>
      <w:r>
        <w:t>Meetings of the partners may be conducted through teleconferencing, videoconferencing or through any other telecommunication/electronic media as the partners may unanimously decide and the proceeding of which is capable of being recorded and reproduced for</w:t>
      </w:r>
      <w:r>
        <w:rPr>
          <w:spacing w:val="-4"/>
        </w:rPr>
        <w:t xml:space="preserve"> </w:t>
      </w:r>
      <w:r>
        <w:t>reference.</w:t>
      </w:r>
    </w:p>
    <w:p w14:paraId="70E23439" w14:textId="77777777" w:rsidR="001C6EC3" w:rsidRDefault="001C6EC3" w:rsidP="003B71F5">
      <w:pPr>
        <w:pStyle w:val="BodyText"/>
      </w:pPr>
    </w:p>
    <w:p w14:paraId="30FA6EC3" w14:textId="77777777" w:rsidR="001C6EC3" w:rsidRDefault="001C6EC3" w:rsidP="003B71F5">
      <w:pPr>
        <w:pStyle w:val="BodyText"/>
        <w:rPr>
          <w:sz w:val="21"/>
        </w:rPr>
      </w:pPr>
    </w:p>
    <w:p w14:paraId="1277F2A7" w14:textId="77777777" w:rsidR="001C6EC3" w:rsidRDefault="00817F86" w:rsidP="003B71F5">
      <w:pPr>
        <w:pStyle w:val="Heading2"/>
        <w:numPr>
          <w:ilvl w:val="0"/>
          <w:numId w:val="9"/>
        </w:numPr>
        <w:tabs>
          <w:tab w:val="left" w:pos="4289"/>
          <w:tab w:val="left" w:pos="4290"/>
        </w:tabs>
        <w:ind w:left="4289" w:hanging="632"/>
        <w:jc w:val="left"/>
        <w:rPr>
          <w:u w:val="none"/>
        </w:rPr>
      </w:pPr>
      <w:r>
        <w:t>BOOKS OF ACCOUNTS AND</w:t>
      </w:r>
      <w:r>
        <w:rPr>
          <w:spacing w:val="-3"/>
        </w:rPr>
        <w:t xml:space="preserve"> </w:t>
      </w:r>
      <w:r>
        <w:t>AUDIT</w:t>
      </w:r>
    </w:p>
    <w:p w14:paraId="1EA4B2E8" w14:textId="77777777" w:rsidR="001C6EC3" w:rsidRDefault="001C6EC3" w:rsidP="003B71F5">
      <w:pPr>
        <w:pStyle w:val="BodyText"/>
        <w:rPr>
          <w:b/>
        </w:rPr>
      </w:pPr>
    </w:p>
    <w:p w14:paraId="2F7037A3" w14:textId="77777777" w:rsidR="001C6EC3" w:rsidRDefault="00817F86" w:rsidP="003B71F5">
      <w:pPr>
        <w:pStyle w:val="ListParagraph"/>
        <w:numPr>
          <w:ilvl w:val="0"/>
          <w:numId w:val="6"/>
        </w:numPr>
        <w:tabs>
          <w:tab w:val="left" w:pos="1669"/>
        </w:tabs>
        <w:ind w:hanging="540"/>
        <w:jc w:val="both"/>
      </w:pPr>
      <w:r>
        <w:t>The accounts of the LLP shall be maintained according to financial year and the general account shall be taken of all the assets and liabilities of the LLP as on 31</w:t>
      </w:r>
      <w:proofErr w:type="spellStart"/>
      <w:r>
        <w:rPr>
          <w:position w:val="5"/>
          <w:sz w:val="14"/>
        </w:rPr>
        <w:t>st</w:t>
      </w:r>
      <w:proofErr w:type="spellEnd"/>
      <w:r>
        <w:rPr>
          <w:position w:val="5"/>
          <w:sz w:val="14"/>
        </w:rPr>
        <w:t xml:space="preserve"> </w:t>
      </w:r>
      <w:r>
        <w:t>March each year and an account of solvency as on 31</w:t>
      </w:r>
      <w:proofErr w:type="spellStart"/>
      <w:r>
        <w:rPr>
          <w:position w:val="5"/>
          <w:sz w:val="14"/>
        </w:rPr>
        <w:t>st</w:t>
      </w:r>
      <w:proofErr w:type="spellEnd"/>
      <w:r>
        <w:rPr>
          <w:position w:val="5"/>
          <w:sz w:val="14"/>
        </w:rPr>
        <w:t xml:space="preserve"> </w:t>
      </w:r>
      <w:r>
        <w:t>March every year and the profit and loss account for the period ended on that date shall be prepared by the management of the LLP.</w:t>
      </w:r>
    </w:p>
    <w:p w14:paraId="7F133B62" w14:textId="77777777" w:rsidR="001C6EC3" w:rsidRDefault="00817F86" w:rsidP="003B71F5">
      <w:pPr>
        <w:pStyle w:val="ListParagraph"/>
        <w:numPr>
          <w:ilvl w:val="0"/>
          <w:numId w:val="6"/>
        </w:numPr>
        <w:tabs>
          <w:tab w:val="left" w:pos="1621"/>
        </w:tabs>
        <w:ind w:left="1620" w:hanging="449"/>
        <w:jc w:val="both"/>
      </w:pPr>
      <w:r>
        <w:t>All the transactions of the LLP shall be done in the name of the LLP. All the bills, vouchers, receipts and notes shall be drawn in the name of</w:t>
      </w:r>
      <w:r>
        <w:rPr>
          <w:spacing w:val="-12"/>
        </w:rPr>
        <w:t xml:space="preserve"> </w:t>
      </w:r>
      <w:r>
        <w:t>LLP.</w:t>
      </w:r>
    </w:p>
    <w:p w14:paraId="1FDA1045" w14:textId="77777777" w:rsidR="001C6EC3" w:rsidRDefault="00817F86" w:rsidP="003B71F5">
      <w:pPr>
        <w:pStyle w:val="ListParagraph"/>
        <w:numPr>
          <w:ilvl w:val="0"/>
          <w:numId w:val="6"/>
        </w:numPr>
        <w:tabs>
          <w:tab w:val="left" w:pos="1621"/>
        </w:tabs>
        <w:ind w:left="1620" w:hanging="449"/>
        <w:jc w:val="both"/>
      </w:pPr>
      <w:r>
        <w:t>Proper accounts shall be maintained of all the incomes, expenditure, assets and liabilities, payments and receipts and all the entries shall be supported by valid and proper</w:t>
      </w:r>
      <w:r>
        <w:rPr>
          <w:spacing w:val="-3"/>
        </w:rPr>
        <w:t xml:space="preserve"> </w:t>
      </w:r>
      <w:r>
        <w:t>documents.</w:t>
      </w:r>
    </w:p>
    <w:p w14:paraId="0BAEEFAD" w14:textId="77777777" w:rsidR="001C6EC3" w:rsidRDefault="00817F86" w:rsidP="003B71F5">
      <w:pPr>
        <w:pStyle w:val="ListParagraph"/>
        <w:numPr>
          <w:ilvl w:val="0"/>
          <w:numId w:val="6"/>
        </w:numPr>
        <w:tabs>
          <w:tab w:val="left" w:pos="1621"/>
        </w:tabs>
        <w:ind w:left="1620" w:hanging="449"/>
        <w:jc w:val="both"/>
      </w:pPr>
      <w:r>
        <w:t>The accounting of the LLP shall be done on accrual basis and according to the double entry system of accounting and applicable accounting standards as issued by the Institute of Chartered Accountants of</w:t>
      </w:r>
      <w:r>
        <w:rPr>
          <w:spacing w:val="-1"/>
        </w:rPr>
        <w:t xml:space="preserve"> </w:t>
      </w:r>
      <w:r>
        <w:t>India.</w:t>
      </w:r>
    </w:p>
    <w:p w14:paraId="512D73B3" w14:textId="77777777" w:rsidR="001C6EC3" w:rsidRDefault="00817F86" w:rsidP="003B71F5">
      <w:pPr>
        <w:pStyle w:val="Heading2"/>
        <w:numPr>
          <w:ilvl w:val="0"/>
          <w:numId w:val="6"/>
        </w:numPr>
        <w:tabs>
          <w:tab w:val="left" w:pos="1621"/>
        </w:tabs>
        <w:spacing w:line="270" w:lineRule="exact"/>
        <w:ind w:left="1620" w:hanging="450"/>
        <w:jc w:val="both"/>
        <w:rPr>
          <w:u w:val="none"/>
        </w:rPr>
      </w:pPr>
      <w:r>
        <w:t>Audit of</w:t>
      </w:r>
      <w:r>
        <w:rPr>
          <w:spacing w:val="-1"/>
        </w:rPr>
        <w:t xml:space="preserve"> </w:t>
      </w:r>
      <w:r>
        <w:t>Accounts</w:t>
      </w:r>
    </w:p>
    <w:p w14:paraId="57BC682D" w14:textId="77777777" w:rsidR="001C6EC3" w:rsidRDefault="00817F86" w:rsidP="003B71F5">
      <w:pPr>
        <w:pStyle w:val="BodyText"/>
        <w:ind w:left="1620"/>
        <w:jc w:val="both"/>
      </w:pPr>
      <w:r>
        <w:t>The accounts of the LLP shall be audited by a Chartered Accountant in accordance with the provisions of the LLP Act, 2008 and rules made thereunder and the Income Tax Act.</w:t>
      </w:r>
    </w:p>
    <w:p w14:paraId="71F5717E" w14:textId="77777777" w:rsidR="001C6EC3" w:rsidRDefault="001C6EC3" w:rsidP="003B71F5">
      <w:pPr>
        <w:pStyle w:val="BodyText"/>
        <w:rPr>
          <w:sz w:val="21"/>
        </w:rPr>
      </w:pPr>
    </w:p>
    <w:p w14:paraId="700FE53C" w14:textId="77777777" w:rsidR="001C6EC3" w:rsidRDefault="00817F86" w:rsidP="003B71F5">
      <w:pPr>
        <w:pStyle w:val="Heading2"/>
        <w:numPr>
          <w:ilvl w:val="0"/>
          <w:numId w:val="6"/>
        </w:numPr>
        <w:tabs>
          <w:tab w:val="left" w:pos="1620"/>
          <w:tab w:val="left" w:pos="1621"/>
        </w:tabs>
        <w:ind w:left="1620" w:hanging="450"/>
        <w:rPr>
          <w:u w:val="none"/>
        </w:rPr>
      </w:pPr>
      <w:r>
        <w:t>Appointment of Statutory</w:t>
      </w:r>
      <w:r>
        <w:rPr>
          <w:spacing w:val="-2"/>
        </w:rPr>
        <w:t xml:space="preserve"> </w:t>
      </w:r>
      <w:r>
        <w:t>Auditors</w:t>
      </w:r>
    </w:p>
    <w:p w14:paraId="2CDA0F62" w14:textId="77777777" w:rsidR="001C6EC3" w:rsidRDefault="00817F86" w:rsidP="003B71F5">
      <w:pPr>
        <w:pStyle w:val="BodyText"/>
        <w:ind w:left="1620"/>
        <w:jc w:val="both"/>
      </w:pPr>
      <w:r>
        <w:t>Requirement relating to Audit of accounts and appointment of Auditor shall be governed by the provisions of Limited Liability Partnership Act, 2008 and rules made thereunder.</w:t>
      </w:r>
    </w:p>
    <w:p w14:paraId="448CDB53" w14:textId="77777777" w:rsidR="00961517" w:rsidRDefault="00961517" w:rsidP="003B71F5">
      <w:pPr>
        <w:pStyle w:val="BodyText"/>
        <w:ind w:left="1620"/>
        <w:jc w:val="both"/>
      </w:pPr>
    </w:p>
    <w:p w14:paraId="6AC6C5E2" w14:textId="77777777" w:rsidR="00961517" w:rsidRDefault="00961517" w:rsidP="003B71F5">
      <w:pPr>
        <w:pStyle w:val="BodyText"/>
        <w:ind w:left="1620"/>
        <w:jc w:val="both"/>
      </w:pPr>
    </w:p>
    <w:p w14:paraId="66A25AEC" w14:textId="77777777" w:rsidR="001C6EC3" w:rsidRDefault="001C6EC3" w:rsidP="003B71F5">
      <w:pPr>
        <w:pStyle w:val="BodyText"/>
      </w:pPr>
    </w:p>
    <w:p w14:paraId="7D86F842" w14:textId="77777777" w:rsidR="001C6EC3" w:rsidRDefault="00817F86" w:rsidP="003B71F5">
      <w:pPr>
        <w:pStyle w:val="Heading2"/>
        <w:numPr>
          <w:ilvl w:val="0"/>
          <w:numId w:val="6"/>
        </w:numPr>
        <w:tabs>
          <w:tab w:val="left" w:pos="1621"/>
        </w:tabs>
        <w:spacing w:line="270" w:lineRule="exact"/>
        <w:ind w:left="1620" w:hanging="450"/>
        <w:jc w:val="both"/>
        <w:rPr>
          <w:u w:val="none"/>
        </w:rPr>
      </w:pPr>
      <w:r>
        <w:lastRenderedPageBreak/>
        <w:t>Audit</w:t>
      </w:r>
      <w:r>
        <w:rPr>
          <w:spacing w:val="-2"/>
        </w:rPr>
        <w:t xml:space="preserve"> </w:t>
      </w:r>
      <w:r>
        <w:t>Fee</w:t>
      </w:r>
    </w:p>
    <w:p w14:paraId="3DEEE4BA" w14:textId="77777777" w:rsidR="001C6EC3" w:rsidRDefault="00817F86" w:rsidP="003B71F5">
      <w:pPr>
        <w:pStyle w:val="BodyText"/>
        <w:ind w:left="1620"/>
        <w:jc w:val="both"/>
      </w:pPr>
      <w:r>
        <w:t>The fee to be paid to the auditor shall be collectively decided by the Designated Partner(s), subject to such restrictions as may be considered appropriate by the partners.</w:t>
      </w:r>
    </w:p>
    <w:p w14:paraId="10C98B04" w14:textId="77777777" w:rsidR="00205754" w:rsidRDefault="00205754" w:rsidP="003B71F5">
      <w:pPr>
        <w:pStyle w:val="BodyText"/>
        <w:ind w:left="1620"/>
        <w:jc w:val="both"/>
      </w:pPr>
    </w:p>
    <w:p w14:paraId="1EE6CAF5" w14:textId="77777777" w:rsidR="001C6EC3" w:rsidRDefault="00817F86" w:rsidP="003B71F5">
      <w:pPr>
        <w:pStyle w:val="Heading2"/>
        <w:numPr>
          <w:ilvl w:val="0"/>
          <w:numId w:val="6"/>
        </w:numPr>
        <w:tabs>
          <w:tab w:val="left" w:pos="1620"/>
          <w:tab w:val="left" w:pos="1621"/>
        </w:tabs>
        <w:spacing w:line="270" w:lineRule="exact"/>
        <w:ind w:left="1620" w:hanging="450"/>
        <w:rPr>
          <w:u w:val="none"/>
        </w:rPr>
      </w:pPr>
      <w:r>
        <w:t>Qualification of Auditors</w:t>
      </w:r>
    </w:p>
    <w:p w14:paraId="1704DCD1" w14:textId="77777777" w:rsidR="001C6EC3" w:rsidRDefault="00817F86" w:rsidP="003B71F5">
      <w:pPr>
        <w:pStyle w:val="BodyText"/>
        <w:ind w:left="1620"/>
        <w:jc w:val="both"/>
      </w:pPr>
      <w:r>
        <w:t>A person shall not be qualified to be appointed as statutory auditor of the LLP unless he is a Chartered Accountant in practice. A firm of Chartered Accountants in practice formed exclusively by Chartered Accountants in practice may also be appointed as statutory auditors.</w:t>
      </w:r>
    </w:p>
    <w:p w14:paraId="3098002A" w14:textId="77777777" w:rsidR="00205754" w:rsidRDefault="00205754" w:rsidP="003B71F5">
      <w:pPr>
        <w:pStyle w:val="BodyText"/>
        <w:ind w:left="1620"/>
        <w:jc w:val="both"/>
      </w:pPr>
    </w:p>
    <w:p w14:paraId="524B149D" w14:textId="77777777" w:rsidR="001C6EC3" w:rsidRDefault="00817F86" w:rsidP="003B71F5">
      <w:pPr>
        <w:pStyle w:val="Heading2"/>
        <w:numPr>
          <w:ilvl w:val="0"/>
          <w:numId w:val="6"/>
        </w:numPr>
        <w:tabs>
          <w:tab w:val="left" w:pos="1620"/>
          <w:tab w:val="left" w:pos="1621"/>
        </w:tabs>
        <w:ind w:left="1620" w:hanging="450"/>
        <w:rPr>
          <w:u w:val="none"/>
        </w:rPr>
      </w:pPr>
      <w:r>
        <w:t>Tenure of the</w:t>
      </w:r>
      <w:r>
        <w:rPr>
          <w:spacing w:val="-1"/>
        </w:rPr>
        <w:t xml:space="preserve"> </w:t>
      </w:r>
      <w:r>
        <w:t>auditor</w:t>
      </w:r>
    </w:p>
    <w:p w14:paraId="25629E35" w14:textId="77777777" w:rsidR="001C6EC3" w:rsidRDefault="00817F86" w:rsidP="003B71F5">
      <w:pPr>
        <w:pStyle w:val="BodyText"/>
        <w:ind w:left="1620"/>
        <w:jc w:val="both"/>
      </w:pPr>
      <w:r>
        <w:t>An auditor of the LLP shall be appointed for each financial year for auditing its accounts. Where no auditor has been appointed for any financial year, the auditor holding the office of statutory auditor shall be deemed to have been re-appointed, unless the majority of partners have determined that he should not be re-appointed and have given a notice to this effect to the</w:t>
      </w:r>
      <w:r>
        <w:rPr>
          <w:spacing w:val="-4"/>
        </w:rPr>
        <w:t xml:space="preserve"> </w:t>
      </w:r>
      <w:r>
        <w:t>LLP.</w:t>
      </w:r>
    </w:p>
    <w:p w14:paraId="535C228E" w14:textId="77777777" w:rsidR="00205754" w:rsidRDefault="00205754" w:rsidP="003B71F5">
      <w:pPr>
        <w:pStyle w:val="BodyText"/>
        <w:ind w:left="1620"/>
        <w:jc w:val="both"/>
      </w:pPr>
    </w:p>
    <w:p w14:paraId="10A6907C" w14:textId="77777777" w:rsidR="001C6EC3" w:rsidRDefault="00817F86" w:rsidP="003B71F5">
      <w:pPr>
        <w:pStyle w:val="Heading2"/>
        <w:numPr>
          <w:ilvl w:val="0"/>
          <w:numId w:val="6"/>
        </w:numPr>
        <w:tabs>
          <w:tab w:val="left" w:pos="1621"/>
        </w:tabs>
        <w:spacing w:line="270" w:lineRule="exact"/>
        <w:ind w:left="1620" w:hanging="450"/>
        <w:rPr>
          <w:u w:val="none"/>
        </w:rPr>
      </w:pPr>
      <w:r>
        <w:t>Place of Books of Accounts</w:t>
      </w:r>
    </w:p>
    <w:p w14:paraId="610191ED" w14:textId="77777777" w:rsidR="001C6EC3" w:rsidRDefault="00817F86" w:rsidP="003B71F5">
      <w:pPr>
        <w:pStyle w:val="BodyText"/>
        <w:ind w:left="1620"/>
        <w:jc w:val="both"/>
      </w:pPr>
      <w:r>
        <w:t>The Books of Account of the LLP shall be maintained at the registered office of the LLP or such other place as may be mutually decided by all the</w:t>
      </w:r>
      <w:r>
        <w:rPr>
          <w:spacing w:val="-9"/>
        </w:rPr>
        <w:t xml:space="preserve"> </w:t>
      </w:r>
      <w:r>
        <w:t>partners.</w:t>
      </w:r>
    </w:p>
    <w:p w14:paraId="144829BC" w14:textId="77777777" w:rsidR="00205754" w:rsidRDefault="00205754" w:rsidP="003B71F5">
      <w:pPr>
        <w:pStyle w:val="BodyText"/>
        <w:ind w:left="1620"/>
        <w:jc w:val="both"/>
      </w:pPr>
    </w:p>
    <w:p w14:paraId="2F75D5B5" w14:textId="77777777" w:rsidR="001C6EC3" w:rsidRDefault="00817F86" w:rsidP="003B71F5">
      <w:pPr>
        <w:pStyle w:val="Heading2"/>
        <w:numPr>
          <w:ilvl w:val="0"/>
          <w:numId w:val="6"/>
        </w:numPr>
        <w:tabs>
          <w:tab w:val="left" w:pos="1621"/>
        </w:tabs>
        <w:spacing w:line="270" w:lineRule="exact"/>
        <w:ind w:left="1620" w:hanging="450"/>
        <w:rPr>
          <w:u w:val="none"/>
        </w:rPr>
      </w:pPr>
      <w:r>
        <w:t>Approval of</w:t>
      </w:r>
      <w:r>
        <w:rPr>
          <w:spacing w:val="-1"/>
        </w:rPr>
        <w:t xml:space="preserve"> </w:t>
      </w:r>
      <w:r>
        <w:t>Accounts</w:t>
      </w:r>
    </w:p>
    <w:p w14:paraId="5694545F" w14:textId="77777777" w:rsidR="001C6EC3" w:rsidRDefault="00817F86" w:rsidP="003B71F5">
      <w:pPr>
        <w:pStyle w:val="BodyText"/>
        <w:ind w:left="1620"/>
        <w:jc w:val="both"/>
      </w:pPr>
      <w:r>
        <w:t>The accounts of the LLP at the close of every financial year shall be approved by the partners of the LLP and after the approval of the partners shall become binding on all the partners and deemed to be the final accounts of the LLP for that financial year.</w:t>
      </w:r>
    </w:p>
    <w:p w14:paraId="1375B5A1" w14:textId="77777777" w:rsidR="001C6EC3" w:rsidRDefault="001C6EC3" w:rsidP="003B71F5">
      <w:pPr>
        <w:pStyle w:val="BodyText"/>
      </w:pPr>
    </w:p>
    <w:p w14:paraId="25C5914B" w14:textId="77777777" w:rsidR="001C6EC3" w:rsidRDefault="001C6EC3" w:rsidP="003B71F5">
      <w:pPr>
        <w:pStyle w:val="BodyText"/>
      </w:pPr>
    </w:p>
    <w:p w14:paraId="2763BFBE" w14:textId="77777777" w:rsidR="001C6EC3" w:rsidRDefault="001C6EC3" w:rsidP="003B71F5">
      <w:pPr>
        <w:pStyle w:val="BodyText"/>
      </w:pPr>
    </w:p>
    <w:p w14:paraId="38BF992A" w14:textId="77777777" w:rsidR="001C6EC3" w:rsidRDefault="001C6EC3" w:rsidP="003B71F5">
      <w:pPr>
        <w:pStyle w:val="BodyText"/>
      </w:pPr>
    </w:p>
    <w:p w14:paraId="2963C27E" w14:textId="77777777" w:rsidR="001C6EC3" w:rsidRDefault="00817F86" w:rsidP="003B71F5">
      <w:pPr>
        <w:pStyle w:val="Heading2"/>
        <w:numPr>
          <w:ilvl w:val="0"/>
          <w:numId w:val="9"/>
        </w:numPr>
        <w:tabs>
          <w:tab w:val="left" w:pos="3222"/>
        </w:tabs>
        <w:ind w:left="3221" w:hanging="450"/>
        <w:jc w:val="left"/>
        <w:rPr>
          <w:u w:val="none"/>
        </w:rPr>
      </w:pPr>
      <w:r>
        <w:t>RIGHTS, AUTHORITIES AND DUTIES OF</w:t>
      </w:r>
      <w:r>
        <w:rPr>
          <w:spacing w:val="-9"/>
        </w:rPr>
        <w:t xml:space="preserve"> </w:t>
      </w:r>
      <w:r>
        <w:t>PARTNERS</w:t>
      </w:r>
    </w:p>
    <w:p w14:paraId="73291444" w14:textId="77777777" w:rsidR="001C6EC3" w:rsidRDefault="001C6EC3" w:rsidP="003B71F5">
      <w:pPr>
        <w:pStyle w:val="BodyText"/>
        <w:rPr>
          <w:b/>
          <w:sz w:val="21"/>
        </w:rPr>
      </w:pPr>
    </w:p>
    <w:p w14:paraId="09FB7343" w14:textId="77777777" w:rsidR="001C6EC3" w:rsidRDefault="00817F86" w:rsidP="003B71F5">
      <w:pPr>
        <w:pStyle w:val="ListParagraph"/>
        <w:numPr>
          <w:ilvl w:val="0"/>
          <w:numId w:val="5"/>
        </w:numPr>
        <w:tabs>
          <w:tab w:val="left" w:pos="1620"/>
          <w:tab w:val="left" w:pos="1621"/>
        </w:tabs>
        <w:ind w:hanging="450"/>
        <w:jc w:val="left"/>
        <w:rPr>
          <w:rFonts w:ascii="Century Gothic"/>
          <w:b/>
        </w:rPr>
      </w:pPr>
      <w:r>
        <w:rPr>
          <w:b/>
          <w:u w:val="single"/>
        </w:rPr>
        <w:t>Rights of</w:t>
      </w:r>
      <w:r>
        <w:rPr>
          <w:b/>
          <w:spacing w:val="-2"/>
          <w:u w:val="single"/>
        </w:rPr>
        <w:t xml:space="preserve"> </w:t>
      </w:r>
      <w:r>
        <w:rPr>
          <w:b/>
          <w:u w:val="single"/>
        </w:rPr>
        <w:t>Partners</w:t>
      </w:r>
    </w:p>
    <w:p w14:paraId="0E817CE0" w14:textId="77777777" w:rsidR="001C6EC3" w:rsidRDefault="00817F86" w:rsidP="003B71F5">
      <w:pPr>
        <w:pStyle w:val="BodyText"/>
        <w:ind w:left="1620"/>
        <w:jc w:val="both"/>
      </w:pPr>
      <w:r>
        <w:t xml:space="preserve">The right of the partners shall be regulated by the provisions of the LLP Act, 2008 and rules made thereunder and the LLP Agreement. Following shall, </w:t>
      </w:r>
      <w:r>
        <w:rPr>
          <w:i/>
        </w:rPr>
        <w:t>inter alia</w:t>
      </w:r>
      <w:r>
        <w:t>, be the rights of the partners:</w:t>
      </w:r>
    </w:p>
    <w:p w14:paraId="18A0654F" w14:textId="77777777" w:rsidR="001C6EC3" w:rsidRDefault="00817F86" w:rsidP="003B71F5">
      <w:pPr>
        <w:pStyle w:val="Heading2"/>
        <w:numPr>
          <w:ilvl w:val="1"/>
          <w:numId w:val="5"/>
        </w:numPr>
        <w:tabs>
          <w:tab w:val="left" w:pos="2252"/>
        </w:tabs>
        <w:spacing w:line="257" w:lineRule="exact"/>
        <w:jc w:val="both"/>
        <w:rPr>
          <w:u w:val="none"/>
        </w:rPr>
      </w:pPr>
      <w:r>
        <w:t>Right to take part in</w:t>
      </w:r>
      <w:r>
        <w:rPr>
          <w:spacing w:val="-1"/>
        </w:rPr>
        <w:t xml:space="preserve"> </w:t>
      </w:r>
      <w:r>
        <w:t>business</w:t>
      </w:r>
    </w:p>
    <w:p w14:paraId="5C5B498F" w14:textId="77777777" w:rsidR="001C6EC3" w:rsidRDefault="00817F86" w:rsidP="003B71F5">
      <w:pPr>
        <w:pStyle w:val="BodyText"/>
        <w:ind w:left="2251"/>
        <w:jc w:val="both"/>
      </w:pPr>
      <w:r>
        <w:t>Every partner of the LLP shall have right to take part in the conduct of business of the LLP.</w:t>
      </w:r>
    </w:p>
    <w:p w14:paraId="3521E631" w14:textId="77777777" w:rsidR="001C6EC3" w:rsidRPr="00961517" w:rsidRDefault="00817F86" w:rsidP="003B71F5">
      <w:pPr>
        <w:pStyle w:val="Heading2"/>
        <w:numPr>
          <w:ilvl w:val="1"/>
          <w:numId w:val="5"/>
        </w:numPr>
        <w:tabs>
          <w:tab w:val="left" w:pos="2252"/>
        </w:tabs>
        <w:jc w:val="both"/>
        <w:rPr>
          <w:u w:val="none"/>
        </w:rPr>
      </w:pPr>
      <w:r>
        <w:t>Right to assets on</w:t>
      </w:r>
      <w:r>
        <w:rPr>
          <w:spacing w:val="-5"/>
        </w:rPr>
        <w:t xml:space="preserve"> </w:t>
      </w:r>
      <w:r>
        <w:t>dissolution</w:t>
      </w:r>
    </w:p>
    <w:p w14:paraId="7088A736" w14:textId="77777777" w:rsidR="001C6EC3" w:rsidRDefault="00817F86" w:rsidP="00961517">
      <w:pPr>
        <w:pStyle w:val="BodyText"/>
        <w:ind w:left="2251"/>
        <w:jc w:val="both"/>
      </w:pPr>
      <w:r>
        <w:t>In the event of any distribution of assets and properties in accordance with the provisions of the LLP Act, 2008 and rules made there under, all the partners shall have the rights, title and interests in all the assets and properties of the LLP. Such rights, titles and interest shall be in the proportion to their respective capital contribution.</w:t>
      </w:r>
    </w:p>
    <w:p w14:paraId="4583B269" w14:textId="77777777" w:rsidR="00961517" w:rsidRDefault="00961517" w:rsidP="00961517">
      <w:pPr>
        <w:pStyle w:val="BodyText"/>
        <w:ind w:left="2251"/>
        <w:jc w:val="both"/>
      </w:pPr>
    </w:p>
    <w:p w14:paraId="68604048" w14:textId="77777777" w:rsidR="001C6EC3" w:rsidRDefault="00817F86" w:rsidP="003B71F5">
      <w:pPr>
        <w:pStyle w:val="Heading2"/>
        <w:numPr>
          <w:ilvl w:val="1"/>
          <w:numId w:val="5"/>
        </w:numPr>
        <w:tabs>
          <w:tab w:val="left" w:pos="2252"/>
        </w:tabs>
        <w:spacing w:line="258" w:lineRule="exact"/>
        <w:jc w:val="both"/>
        <w:rPr>
          <w:u w:val="none"/>
        </w:rPr>
      </w:pPr>
      <w:r>
        <w:t>Right to access and inspect the Statutory</w:t>
      </w:r>
      <w:r>
        <w:rPr>
          <w:spacing w:val="-3"/>
        </w:rPr>
        <w:t xml:space="preserve"> </w:t>
      </w:r>
      <w:r>
        <w:t>records</w:t>
      </w:r>
    </w:p>
    <w:p w14:paraId="4F8EF7B3" w14:textId="77777777" w:rsidR="001C6EC3" w:rsidRDefault="00817F86" w:rsidP="003B71F5">
      <w:pPr>
        <w:pStyle w:val="BodyText"/>
        <w:ind w:left="2251"/>
        <w:jc w:val="both"/>
      </w:pPr>
      <w:r>
        <w:t>All the partners shall have the right to access, inspect and take copy of all the statutory books, registers, books of accounts or other record maintained by the LLP.</w:t>
      </w:r>
    </w:p>
    <w:p w14:paraId="3AC17D4C" w14:textId="77777777" w:rsidR="001C6EC3" w:rsidRDefault="00817F86" w:rsidP="003B71F5">
      <w:pPr>
        <w:pStyle w:val="Heading2"/>
        <w:numPr>
          <w:ilvl w:val="1"/>
          <w:numId w:val="5"/>
        </w:numPr>
        <w:tabs>
          <w:tab w:val="left" w:pos="2252"/>
        </w:tabs>
        <w:spacing w:line="257" w:lineRule="exact"/>
        <w:jc w:val="both"/>
        <w:rPr>
          <w:u w:val="none"/>
        </w:rPr>
      </w:pPr>
      <w:r>
        <w:t>Right to share of profit</w:t>
      </w:r>
      <w:r>
        <w:rPr>
          <w:spacing w:val="-1"/>
        </w:rPr>
        <w:t xml:space="preserve"> </w:t>
      </w:r>
      <w:proofErr w:type="spellStart"/>
      <w:r>
        <w:t>etc</w:t>
      </w:r>
      <w:proofErr w:type="spellEnd"/>
    </w:p>
    <w:p w14:paraId="2BF09C56" w14:textId="77777777" w:rsidR="001C6EC3" w:rsidRDefault="00817F86" w:rsidP="003B71F5">
      <w:pPr>
        <w:pStyle w:val="BodyText"/>
        <w:ind w:left="2251"/>
        <w:jc w:val="both"/>
      </w:pPr>
      <w:r>
        <w:t>All the partners shall have right to receive their share of profits, interest on the money advanced to the LLP as loan and remuneration as admissible to them under the LLP agreement.</w:t>
      </w:r>
    </w:p>
    <w:p w14:paraId="48AA4CE8" w14:textId="77777777" w:rsidR="001C6EC3" w:rsidRDefault="00817F86" w:rsidP="003B71F5">
      <w:pPr>
        <w:pStyle w:val="Heading2"/>
        <w:numPr>
          <w:ilvl w:val="1"/>
          <w:numId w:val="5"/>
        </w:numPr>
        <w:tabs>
          <w:tab w:val="left" w:pos="2252"/>
        </w:tabs>
        <w:spacing w:line="257" w:lineRule="exact"/>
        <w:jc w:val="both"/>
        <w:rPr>
          <w:u w:val="none"/>
        </w:rPr>
      </w:pPr>
      <w:r>
        <w:t>Right to carry on any other</w:t>
      </w:r>
      <w:r>
        <w:rPr>
          <w:spacing w:val="-2"/>
        </w:rPr>
        <w:t xml:space="preserve"> </w:t>
      </w:r>
      <w:r>
        <w:t>business</w:t>
      </w:r>
    </w:p>
    <w:p w14:paraId="48554CED" w14:textId="77777777" w:rsidR="001C6EC3" w:rsidRDefault="00817F86" w:rsidP="003B71F5">
      <w:pPr>
        <w:pStyle w:val="BodyText"/>
        <w:ind w:left="2251"/>
        <w:jc w:val="both"/>
      </w:pPr>
      <w:r>
        <w:t>All the partners including designated partners shall have right to carry on any other business independently of other partners of the LLP.</w:t>
      </w:r>
    </w:p>
    <w:p w14:paraId="0B75087A" w14:textId="77777777" w:rsidR="0093124D" w:rsidRDefault="0093124D" w:rsidP="003B71F5">
      <w:pPr>
        <w:pStyle w:val="BodyText"/>
        <w:ind w:left="2251"/>
        <w:jc w:val="both"/>
      </w:pPr>
    </w:p>
    <w:p w14:paraId="23D2E4C6" w14:textId="77777777" w:rsidR="001C6EC3" w:rsidRDefault="001C6EC3" w:rsidP="003B71F5">
      <w:pPr>
        <w:pStyle w:val="BodyText"/>
      </w:pPr>
    </w:p>
    <w:p w14:paraId="6C9F3919" w14:textId="77777777" w:rsidR="001C6EC3" w:rsidRDefault="00817F86" w:rsidP="003B71F5">
      <w:pPr>
        <w:pStyle w:val="Heading2"/>
        <w:numPr>
          <w:ilvl w:val="0"/>
          <w:numId w:val="5"/>
        </w:numPr>
        <w:tabs>
          <w:tab w:val="left" w:pos="1621"/>
        </w:tabs>
        <w:spacing w:line="257" w:lineRule="exact"/>
        <w:ind w:hanging="450"/>
        <w:jc w:val="both"/>
        <w:rPr>
          <w:u w:val="none"/>
        </w:rPr>
      </w:pPr>
      <w:r>
        <w:lastRenderedPageBreak/>
        <w:t>Authorities of</w:t>
      </w:r>
      <w:r>
        <w:rPr>
          <w:spacing w:val="-2"/>
        </w:rPr>
        <w:t xml:space="preserve"> </w:t>
      </w:r>
      <w:r>
        <w:t>Partners</w:t>
      </w:r>
    </w:p>
    <w:p w14:paraId="335E64A0" w14:textId="77777777" w:rsidR="001C6EC3" w:rsidRDefault="00817F86" w:rsidP="003B71F5">
      <w:pPr>
        <w:pStyle w:val="ListParagraph"/>
        <w:numPr>
          <w:ilvl w:val="1"/>
          <w:numId w:val="5"/>
        </w:numPr>
        <w:tabs>
          <w:tab w:val="left" w:pos="2252"/>
        </w:tabs>
        <w:jc w:val="both"/>
      </w:pPr>
      <w:r>
        <w:t>Every Partner shall, for the purpose of the business of the LLP, be the agent of the LLP and not of the</w:t>
      </w:r>
      <w:r>
        <w:rPr>
          <w:spacing w:val="-4"/>
        </w:rPr>
        <w:t xml:space="preserve"> </w:t>
      </w:r>
      <w:r>
        <w:t>partners.</w:t>
      </w:r>
    </w:p>
    <w:p w14:paraId="4747215F" w14:textId="77777777" w:rsidR="001C6EC3" w:rsidRDefault="00817F86" w:rsidP="003B71F5">
      <w:pPr>
        <w:pStyle w:val="ListParagraph"/>
        <w:numPr>
          <w:ilvl w:val="1"/>
          <w:numId w:val="5"/>
        </w:numPr>
        <w:tabs>
          <w:tab w:val="left" w:pos="2252"/>
        </w:tabs>
        <w:jc w:val="both"/>
      </w:pPr>
      <w:r>
        <w:t>No partner shall have the authority to bind or obligate the LLP to any extent whatsoever with regard to any matter outside the scope of the objectives of the LLP.</w:t>
      </w:r>
    </w:p>
    <w:p w14:paraId="0ED80BC9" w14:textId="77777777" w:rsidR="001C6EC3" w:rsidRDefault="00817F86" w:rsidP="003B71F5">
      <w:pPr>
        <w:pStyle w:val="ListParagraph"/>
        <w:numPr>
          <w:ilvl w:val="1"/>
          <w:numId w:val="5"/>
        </w:numPr>
        <w:tabs>
          <w:tab w:val="left" w:pos="2252"/>
        </w:tabs>
        <w:jc w:val="both"/>
      </w:pPr>
      <w:r>
        <w:t>No partner shall use the name or brand of the LLP, credit or the property for purposes other than the business of the</w:t>
      </w:r>
      <w:r>
        <w:rPr>
          <w:spacing w:val="-4"/>
        </w:rPr>
        <w:t xml:space="preserve"> </w:t>
      </w:r>
      <w:r>
        <w:t>LLP;</w:t>
      </w:r>
    </w:p>
    <w:p w14:paraId="1148E26F" w14:textId="77777777" w:rsidR="001C6EC3" w:rsidRDefault="00817F86" w:rsidP="003B71F5">
      <w:pPr>
        <w:pStyle w:val="ListParagraph"/>
        <w:numPr>
          <w:ilvl w:val="1"/>
          <w:numId w:val="5"/>
        </w:numPr>
        <w:tabs>
          <w:tab w:val="left" w:pos="2252"/>
        </w:tabs>
        <w:spacing w:line="257" w:lineRule="exact"/>
        <w:jc w:val="both"/>
      </w:pPr>
      <w:r>
        <w:t>No partner shall act in a manner which is detrimental to the interest of the</w:t>
      </w:r>
      <w:r>
        <w:rPr>
          <w:spacing w:val="-25"/>
        </w:rPr>
        <w:t xml:space="preserve"> </w:t>
      </w:r>
      <w:r>
        <w:t>LLP.</w:t>
      </w:r>
    </w:p>
    <w:p w14:paraId="34236995" w14:textId="77777777" w:rsidR="001C6EC3" w:rsidRDefault="00817F86" w:rsidP="003B71F5">
      <w:pPr>
        <w:pStyle w:val="ListParagraph"/>
        <w:numPr>
          <w:ilvl w:val="1"/>
          <w:numId w:val="5"/>
        </w:numPr>
        <w:tabs>
          <w:tab w:val="left" w:pos="2252"/>
        </w:tabs>
        <w:jc w:val="both"/>
      </w:pPr>
      <w:r>
        <w:t>The liability of the Partners shall be limited as provided in the LLP Act and set forth in this</w:t>
      </w:r>
      <w:r>
        <w:rPr>
          <w:spacing w:val="-1"/>
        </w:rPr>
        <w:t xml:space="preserve"> </w:t>
      </w:r>
      <w:r>
        <w:t>agreement.</w:t>
      </w:r>
    </w:p>
    <w:p w14:paraId="4D9647E1" w14:textId="77777777" w:rsidR="001C6EC3" w:rsidRDefault="00817F86" w:rsidP="003B71F5">
      <w:pPr>
        <w:pStyle w:val="ListParagraph"/>
        <w:numPr>
          <w:ilvl w:val="1"/>
          <w:numId w:val="5"/>
        </w:numPr>
        <w:tabs>
          <w:tab w:val="left" w:pos="2252"/>
        </w:tabs>
        <w:jc w:val="both"/>
      </w:pPr>
      <w:r>
        <w:t xml:space="preserve">The LLP shall indemnify and defend its partners and other officers from and against any or all liability(s) in connection with claims, actions and proceedings, regardless of the outcome, loss or settlement thereof, whether civil or criminal, arising out of or resulting from their respective performance as partners and officers of the LLP, except for the gross negligence or </w:t>
      </w:r>
      <w:proofErr w:type="spellStart"/>
      <w:r>
        <w:t>wilful</w:t>
      </w:r>
      <w:proofErr w:type="spellEnd"/>
      <w:r>
        <w:t xml:space="preserve"> misconduct on the part of partners or the</w:t>
      </w:r>
      <w:r>
        <w:rPr>
          <w:spacing w:val="-6"/>
        </w:rPr>
        <w:t xml:space="preserve"> </w:t>
      </w:r>
      <w:r>
        <w:t>officers(s).</w:t>
      </w:r>
    </w:p>
    <w:p w14:paraId="195058E9" w14:textId="77777777" w:rsidR="001C6EC3" w:rsidRDefault="001C6EC3" w:rsidP="003B71F5">
      <w:pPr>
        <w:pStyle w:val="BodyText"/>
        <w:rPr>
          <w:sz w:val="21"/>
        </w:rPr>
      </w:pPr>
    </w:p>
    <w:p w14:paraId="3A6F91C6" w14:textId="77777777" w:rsidR="001C6EC3" w:rsidRDefault="00817F86" w:rsidP="003B71F5">
      <w:pPr>
        <w:pStyle w:val="Heading2"/>
        <w:numPr>
          <w:ilvl w:val="0"/>
          <w:numId w:val="5"/>
        </w:numPr>
        <w:tabs>
          <w:tab w:val="left" w:pos="1621"/>
        </w:tabs>
        <w:ind w:hanging="450"/>
        <w:jc w:val="both"/>
        <w:rPr>
          <w:u w:val="none"/>
        </w:rPr>
      </w:pPr>
      <w:r>
        <w:t>Duties of the</w:t>
      </w:r>
      <w:r>
        <w:rPr>
          <w:spacing w:val="-2"/>
        </w:rPr>
        <w:t xml:space="preserve"> </w:t>
      </w:r>
      <w:r>
        <w:t>Partners</w:t>
      </w:r>
    </w:p>
    <w:p w14:paraId="65383C6F" w14:textId="77777777" w:rsidR="001C6EC3" w:rsidRDefault="00817F86" w:rsidP="003B71F5">
      <w:pPr>
        <w:pStyle w:val="ListParagraph"/>
        <w:numPr>
          <w:ilvl w:val="1"/>
          <w:numId w:val="5"/>
        </w:numPr>
        <w:tabs>
          <w:tab w:val="left" w:pos="2161"/>
        </w:tabs>
        <w:ind w:left="2160" w:hanging="540"/>
        <w:jc w:val="both"/>
      </w:pPr>
      <w:r>
        <w:t>Each partner of the LLP shall be bound to carry on the business of the LLP in a diligent manner to the greatest common advantage, to be just and faithful to each other, and to render true and fair statement of accounts and solvency, and other information relating to the state of affairs of the</w:t>
      </w:r>
      <w:r>
        <w:rPr>
          <w:spacing w:val="-5"/>
        </w:rPr>
        <w:t xml:space="preserve"> </w:t>
      </w:r>
      <w:r>
        <w:t>LLP.</w:t>
      </w:r>
    </w:p>
    <w:p w14:paraId="3973508E" w14:textId="77777777" w:rsidR="001C6EC3" w:rsidRDefault="00817F86" w:rsidP="003B71F5">
      <w:pPr>
        <w:pStyle w:val="ListParagraph"/>
        <w:numPr>
          <w:ilvl w:val="1"/>
          <w:numId w:val="5"/>
        </w:numPr>
        <w:tabs>
          <w:tab w:val="left" w:pos="2161"/>
        </w:tabs>
        <w:ind w:left="2160" w:hanging="540"/>
        <w:jc w:val="both"/>
      </w:pPr>
      <w:r>
        <w:t>Defaulting partner shall indemnify the LLP and other existing partners for any loss caused to it by his fraud/ fraudulent conduct with regard to the business of the LLP. In such a case, the partner/designated partner involved shall carry unlimited liability, at his own</w:t>
      </w:r>
      <w:r>
        <w:rPr>
          <w:spacing w:val="-2"/>
        </w:rPr>
        <w:t xml:space="preserve"> </w:t>
      </w:r>
      <w:r>
        <w:t>risks.</w:t>
      </w:r>
    </w:p>
    <w:p w14:paraId="17E63673" w14:textId="77777777" w:rsidR="001C6EC3" w:rsidRDefault="00817F86" w:rsidP="003B71F5">
      <w:pPr>
        <w:pStyle w:val="ListParagraph"/>
        <w:numPr>
          <w:ilvl w:val="1"/>
          <w:numId w:val="5"/>
        </w:numPr>
        <w:tabs>
          <w:tab w:val="left" w:pos="2161"/>
        </w:tabs>
        <w:ind w:left="2160" w:hanging="540"/>
        <w:jc w:val="both"/>
      </w:pPr>
      <w:r>
        <w:t>If the partner of the LLP derives any profit for him without the consent of the LLP from any transaction concerning the LLP, or from use of the property or business connection of the LLP, or the name of the LLP, he shall account for that profit and pay the same to the</w:t>
      </w:r>
      <w:r>
        <w:rPr>
          <w:spacing w:val="-3"/>
        </w:rPr>
        <w:t xml:space="preserve"> </w:t>
      </w:r>
      <w:r>
        <w:t>LLP.</w:t>
      </w:r>
    </w:p>
    <w:p w14:paraId="75C38B9A" w14:textId="77777777" w:rsidR="001C6EC3" w:rsidRDefault="00817F86" w:rsidP="003B71F5">
      <w:pPr>
        <w:pStyle w:val="ListParagraph"/>
        <w:numPr>
          <w:ilvl w:val="1"/>
          <w:numId w:val="5"/>
        </w:numPr>
        <w:tabs>
          <w:tab w:val="left" w:pos="2161"/>
        </w:tabs>
        <w:ind w:left="2160" w:hanging="540"/>
        <w:jc w:val="both"/>
      </w:pPr>
      <w:r>
        <w:t xml:space="preserve">No partner shall engage in any business that is competing with the business of the LLP during his tenure as a partner in the LLP. In case of any existing competing business of any existing partner, the concerned partner shall obtain the consent of other partners for continuing the same. </w:t>
      </w:r>
      <w:proofErr w:type="spellStart"/>
      <w:r>
        <w:t>lf</w:t>
      </w:r>
      <w:proofErr w:type="spellEnd"/>
      <w:r>
        <w:t xml:space="preserve"> a Partner, without the consent of the other Partners of the LLP, carries on such business as mentioned hereinabove he shall be liable to account for and pay over to the LLP the proportion of profits made by him from such competing</w:t>
      </w:r>
      <w:r>
        <w:rPr>
          <w:spacing w:val="-5"/>
        </w:rPr>
        <w:t xml:space="preserve"> </w:t>
      </w:r>
      <w:r>
        <w:t>business.</w:t>
      </w:r>
    </w:p>
    <w:p w14:paraId="69CF8B21" w14:textId="77777777" w:rsidR="001C6EC3" w:rsidRDefault="001C6EC3" w:rsidP="003B71F5">
      <w:pPr>
        <w:pStyle w:val="BodyText"/>
      </w:pPr>
    </w:p>
    <w:p w14:paraId="5A195850" w14:textId="77777777" w:rsidR="001C6EC3" w:rsidRDefault="00817F86" w:rsidP="003B71F5">
      <w:pPr>
        <w:pStyle w:val="Heading2"/>
        <w:numPr>
          <w:ilvl w:val="1"/>
          <w:numId w:val="5"/>
        </w:numPr>
        <w:tabs>
          <w:tab w:val="left" w:pos="932"/>
        </w:tabs>
        <w:spacing w:line="257" w:lineRule="exact"/>
        <w:jc w:val="both"/>
        <w:rPr>
          <w:u w:val="none"/>
        </w:rPr>
      </w:pPr>
      <w:r>
        <w:rPr>
          <w:spacing w:val="-1"/>
        </w:rPr>
        <w:t xml:space="preserve"> </w:t>
      </w:r>
      <w:r>
        <w:t>Confidentiality of partnership</w:t>
      </w:r>
      <w:r>
        <w:rPr>
          <w:spacing w:val="-2"/>
        </w:rPr>
        <w:t xml:space="preserve"> </w:t>
      </w:r>
      <w:r>
        <w:t>information</w:t>
      </w:r>
    </w:p>
    <w:p w14:paraId="195DE169" w14:textId="77777777" w:rsidR="001C6EC3" w:rsidRDefault="00817F86" w:rsidP="003B71F5">
      <w:pPr>
        <w:pStyle w:val="BodyText"/>
        <w:ind w:left="2160"/>
        <w:jc w:val="both"/>
      </w:pPr>
      <w:r>
        <w:t>Disclosure of a Partners' Confidential Information to any of the officers, employees, consultants or third parties shall be made only if required and to the extent necessary to carry out rights and responsibilities under this Agreement or as required under any law for the time being in force, or by any statutory authority. Further such disclosure shall be limited to the extent consistent with the rights and responsibilities enumerated under this Agreement and shall only be made to persons who are bound to maintain the confidentiality thereof and not to use such confidential information except as expressly permitted by this agreement.</w:t>
      </w:r>
    </w:p>
    <w:p w14:paraId="419D45A6" w14:textId="77777777" w:rsidR="001C6EC3" w:rsidRDefault="001C6EC3" w:rsidP="003B71F5">
      <w:pPr>
        <w:pStyle w:val="BodyText"/>
      </w:pPr>
    </w:p>
    <w:p w14:paraId="4985B63D" w14:textId="77777777" w:rsidR="001C6EC3" w:rsidRDefault="00817F86" w:rsidP="003B71F5">
      <w:pPr>
        <w:pStyle w:val="Heading2"/>
        <w:numPr>
          <w:ilvl w:val="1"/>
          <w:numId w:val="5"/>
        </w:numPr>
        <w:tabs>
          <w:tab w:val="left" w:pos="2161"/>
        </w:tabs>
        <w:spacing w:line="257" w:lineRule="exact"/>
        <w:ind w:left="2160" w:hanging="450"/>
        <w:rPr>
          <w:u w:val="none"/>
        </w:rPr>
      </w:pPr>
      <w:r>
        <w:t>Other Duties of</w:t>
      </w:r>
      <w:r>
        <w:rPr>
          <w:spacing w:val="-3"/>
        </w:rPr>
        <w:t xml:space="preserve"> </w:t>
      </w:r>
      <w:r>
        <w:t>Partners</w:t>
      </w:r>
    </w:p>
    <w:p w14:paraId="29AD2032" w14:textId="77777777" w:rsidR="001C6EC3" w:rsidRDefault="00817F86" w:rsidP="003B71F5">
      <w:pPr>
        <w:pStyle w:val="BodyText"/>
        <w:spacing w:line="257" w:lineRule="exact"/>
        <w:ind w:left="2160"/>
      </w:pPr>
      <w:r>
        <w:t>No partner shall without the written consent of other partners:</w:t>
      </w:r>
    </w:p>
    <w:p w14:paraId="71B8F66D" w14:textId="77777777" w:rsidR="001C6EC3" w:rsidRDefault="00817F86" w:rsidP="003B71F5">
      <w:pPr>
        <w:pStyle w:val="ListParagraph"/>
        <w:numPr>
          <w:ilvl w:val="2"/>
          <w:numId w:val="5"/>
        </w:numPr>
        <w:tabs>
          <w:tab w:val="left" w:pos="2881"/>
        </w:tabs>
      </w:pPr>
      <w:r>
        <w:t>Employ any money, goods or any property except in the ordinary course of business of the LLP and in its</w:t>
      </w:r>
      <w:r>
        <w:rPr>
          <w:spacing w:val="-3"/>
        </w:rPr>
        <w:t xml:space="preserve"> </w:t>
      </w:r>
      <w:r>
        <w:t>interest.</w:t>
      </w:r>
    </w:p>
    <w:p w14:paraId="5FD2B2C0" w14:textId="77777777" w:rsidR="001C6EC3" w:rsidRDefault="00817F86" w:rsidP="003B71F5">
      <w:pPr>
        <w:pStyle w:val="ListParagraph"/>
        <w:numPr>
          <w:ilvl w:val="2"/>
          <w:numId w:val="5"/>
        </w:numPr>
        <w:tabs>
          <w:tab w:val="left" w:pos="2881"/>
        </w:tabs>
        <w:spacing w:line="257" w:lineRule="exact"/>
        <w:ind w:hanging="721"/>
      </w:pPr>
      <w:r>
        <w:t>Stand as surety or provide security to any</w:t>
      </w:r>
      <w:r>
        <w:rPr>
          <w:spacing w:val="-8"/>
        </w:rPr>
        <w:t xml:space="preserve"> </w:t>
      </w:r>
      <w:r>
        <w:t>person.</w:t>
      </w:r>
    </w:p>
    <w:p w14:paraId="31205308" w14:textId="77777777" w:rsidR="001C6EC3" w:rsidRDefault="00817F86" w:rsidP="003B71F5">
      <w:pPr>
        <w:pStyle w:val="ListParagraph"/>
        <w:numPr>
          <w:ilvl w:val="2"/>
          <w:numId w:val="5"/>
        </w:numPr>
        <w:tabs>
          <w:tab w:val="left" w:pos="2881"/>
        </w:tabs>
        <w:spacing w:line="257" w:lineRule="exact"/>
        <w:ind w:hanging="721"/>
      </w:pPr>
      <w:r>
        <w:t>Assign, mortgage or charge any asset or property of the</w:t>
      </w:r>
      <w:r>
        <w:rPr>
          <w:spacing w:val="-11"/>
        </w:rPr>
        <w:t xml:space="preserve"> </w:t>
      </w:r>
      <w:r>
        <w:t>LLP</w:t>
      </w:r>
    </w:p>
    <w:p w14:paraId="401E273C" w14:textId="77777777" w:rsidR="001C6EC3" w:rsidRDefault="00817F86" w:rsidP="003B71F5">
      <w:pPr>
        <w:pStyle w:val="ListParagraph"/>
        <w:numPr>
          <w:ilvl w:val="2"/>
          <w:numId w:val="5"/>
        </w:numPr>
        <w:tabs>
          <w:tab w:val="left" w:pos="2881"/>
        </w:tabs>
        <w:spacing w:line="257" w:lineRule="exact"/>
        <w:ind w:hanging="721"/>
      </w:pPr>
      <w:r>
        <w:t>Lend money or give credit on behalf of the</w:t>
      </w:r>
      <w:r>
        <w:rPr>
          <w:spacing w:val="-9"/>
        </w:rPr>
        <w:t xml:space="preserve"> </w:t>
      </w:r>
      <w:r>
        <w:t>LLP.</w:t>
      </w:r>
    </w:p>
    <w:p w14:paraId="5FD3EDA8" w14:textId="77777777" w:rsidR="001C6EC3" w:rsidRDefault="00817F86" w:rsidP="003B71F5">
      <w:pPr>
        <w:pStyle w:val="ListParagraph"/>
        <w:numPr>
          <w:ilvl w:val="2"/>
          <w:numId w:val="5"/>
        </w:numPr>
        <w:tabs>
          <w:tab w:val="left" w:pos="2881"/>
        </w:tabs>
      </w:pPr>
      <w:r>
        <w:t>Compromise or compound or release or discharge (except upon payment in full) any debt due to the</w:t>
      </w:r>
      <w:r>
        <w:rPr>
          <w:spacing w:val="-5"/>
        </w:rPr>
        <w:t xml:space="preserve"> </w:t>
      </w:r>
      <w:r>
        <w:t>LLP.</w:t>
      </w:r>
    </w:p>
    <w:p w14:paraId="60511D19" w14:textId="77777777" w:rsidR="001C6EC3" w:rsidRDefault="00817F86" w:rsidP="003B71F5">
      <w:pPr>
        <w:pStyle w:val="ListParagraph"/>
        <w:numPr>
          <w:ilvl w:val="2"/>
          <w:numId w:val="5"/>
        </w:numPr>
        <w:tabs>
          <w:tab w:val="left" w:pos="2881"/>
        </w:tabs>
      </w:pPr>
      <w:r>
        <w:lastRenderedPageBreak/>
        <w:t>Buy, order, contract or procure any property, goods or services for the LLP.</w:t>
      </w:r>
    </w:p>
    <w:p w14:paraId="22D62479" w14:textId="77777777" w:rsidR="001C6EC3" w:rsidRDefault="00817F86" w:rsidP="003B71F5">
      <w:pPr>
        <w:pStyle w:val="BodyText"/>
        <w:ind w:left="2160"/>
        <w:jc w:val="both"/>
      </w:pPr>
      <w:r>
        <w:t>Any loss incurred due to breach of the provisions mentioned above shall be made good to the LLP by the responsible partner.</w:t>
      </w:r>
    </w:p>
    <w:p w14:paraId="0C41E803" w14:textId="77777777" w:rsidR="001C6EC3" w:rsidRDefault="001C6EC3" w:rsidP="003B71F5">
      <w:pPr>
        <w:pStyle w:val="BodyText"/>
        <w:rPr>
          <w:sz w:val="21"/>
        </w:rPr>
      </w:pPr>
    </w:p>
    <w:p w14:paraId="576E7B74" w14:textId="77777777" w:rsidR="001C6EC3" w:rsidRDefault="00817F86" w:rsidP="003B71F5">
      <w:pPr>
        <w:pStyle w:val="Heading2"/>
        <w:numPr>
          <w:ilvl w:val="0"/>
          <w:numId w:val="9"/>
        </w:numPr>
        <w:tabs>
          <w:tab w:val="left" w:pos="3612"/>
          <w:tab w:val="left" w:pos="3613"/>
        </w:tabs>
        <w:ind w:left="3613" w:hanging="721"/>
        <w:jc w:val="left"/>
        <w:rPr>
          <w:u w:val="none"/>
        </w:rPr>
      </w:pPr>
      <w:r>
        <w:t>BREACH OF COVENANTS: THE</w:t>
      </w:r>
      <w:r>
        <w:rPr>
          <w:spacing w:val="-4"/>
        </w:rPr>
        <w:t xml:space="preserve"> </w:t>
      </w:r>
      <w:r>
        <w:t>CONSEQUENCES</w:t>
      </w:r>
    </w:p>
    <w:p w14:paraId="4482EC1B" w14:textId="77777777" w:rsidR="001C6EC3" w:rsidRDefault="001C6EC3" w:rsidP="003B71F5">
      <w:pPr>
        <w:pStyle w:val="BodyText"/>
        <w:rPr>
          <w:b/>
        </w:rPr>
      </w:pPr>
    </w:p>
    <w:p w14:paraId="6DA88EEA" w14:textId="77777777" w:rsidR="001C6EC3" w:rsidRDefault="00817F86" w:rsidP="003B71F5">
      <w:pPr>
        <w:pStyle w:val="ListParagraph"/>
        <w:numPr>
          <w:ilvl w:val="0"/>
          <w:numId w:val="4"/>
        </w:numPr>
        <w:tabs>
          <w:tab w:val="left" w:pos="1620"/>
          <w:tab w:val="left" w:pos="1621"/>
        </w:tabs>
        <w:rPr>
          <w:rFonts w:ascii="Century Gothic"/>
        </w:rPr>
      </w:pPr>
      <w:r>
        <w:t>A partner shall be deemed to have committed the breach of covenants under this agreement in the following</w:t>
      </w:r>
      <w:r>
        <w:rPr>
          <w:spacing w:val="-5"/>
        </w:rPr>
        <w:t xml:space="preserve"> </w:t>
      </w:r>
      <w:r>
        <w:t>cases:</w:t>
      </w:r>
    </w:p>
    <w:p w14:paraId="767F8F4E" w14:textId="77777777" w:rsidR="001C6EC3" w:rsidRDefault="00817F86" w:rsidP="003B71F5">
      <w:pPr>
        <w:pStyle w:val="ListParagraph"/>
        <w:numPr>
          <w:ilvl w:val="1"/>
          <w:numId w:val="4"/>
        </w:numPr>
        <w:tabs>
          <w:tab w:val="left" w:pos="2340"/>
          <w:tab w:val="left" w:pos="2341"/>
        </w:tabs>
        <w:ind w:hanging="721"/>
      </w:pPr>
      <w:r>
        <w:t>If he does anything which is otherwise forbidden under the</w:t>
      </w:r>
      <w:r>
        <w:rPr>
          <w:spacing w:val="-12"/>
        </w:rPr>
        <w:t xml:space="preserve"> </w:t>
      </w:r>
      <w:r>
        <w:t>agreement;</w:t>
      </w:r>
    </w:p>
    <w:p w14:paraId="16A99D8C" w14:textId="77777777" w:rsidR="001C6EC3" w:rsidRDefault="00817F86" w:rsidP="003B71F5">
      <w:pPr>
        <w:pStyle w:val="ListParagraph"/>
        <w:numPr>
          <w:ilvl w:val="1"/>
          <w:numId w:val="4"/>
        </w:numPr>
        <w:tabs>
          <w:tab w:val="left" w:pos="2340"/>
          <w:tab w:val="left" w:pos="2341"/>
        </w:tabs>
      </w:pPr>
      <w:r>
        <w:t>If he omits to do anything or fails to perform any duty which he is liable to do or perform under this agreement;</w:t>
      </w:r>
      <w:r>
        <w:rPr>
          <w:spacing w:val="-1"/>
        </w:rPr>
        <w:t xml:space="preserve"> </w:t>
      </w:r>
      <w:r>
        <w:t>Or</w:t>
      </w:r>
    </w:p>
    <w:p w14:paraId="040DC13B" w14:textId="77777777" w:rsidR="001C6EC3" w:rsidRDefault="00817F86" w:rsidP="003B71F5">
      <w:pPr>
        <w:pStyle w:val="ListParagraph"/>
        <w:numPr>
          <w:ilvl w:val="1"/>
          <w:numId w:val="4"/>
        </w:numPr>
        <w:tabs>
          <w:tab w:val="left" w:pos="2388"/>
          <w:tab w:val="left" w:pos="2389"/>
        </w:tabs>
      </w:pPr>
      <w:r>
        <w:tab/>
        <w:t>If he otherwise materially defaults in the performance of his obligations under this agreement.</w:t>
      </w:r>
    </w:p>
    <w:p w14:paraId="1EBA9ED8" w14:textId="77777777" w:rsidR="001C6EC3" w:rsidRDefault="001C6EC3" w:rsidP="003B71F5">
      <w:pPr>
        <w:pStyle w:val="BodyText"/>
      </w:pPr>
    </w:p>
    <w:p w14:paraId="786C96F6" w14:textId="77777777" w:rsidR="001C6EC3" w:rsidRDefault="001C6EC3" w:rsidP="003B71F5">
      <w:pPr>
        <w:pStyle w:val="BodyText"/>
      </w:pPr>
    </w:p>
    <w:p w14:paraId="78E85B0B" w14:textId="77777777" w:rsidR="001C6EC3" w:rsidRDefault="00817F86" w:rsidP="003B71F5">
      <w:pPr>
        <w:pStyle w:val="Heading2"/>
        <w:numPr>
          <w:ilvl w:val="0"/>
          <w:numId w:val="4"/>
        </w:numPr>
        <w:tabs>
          <w:tab w:val="left" w:pos="1621"/>
        </w:tabs>
        <w:spacing w:line="257" w:lineRule="exact"/>
        <w:ind w:hanging="450"/>
        <w:jc w:val="both"/>
        <w:rPr>
          <w:u w:val="none"/>
        </w:rPr>
      </w:pPr>
      <w:r>
        <w:t>Notice of the</w:t>
      </w:r>
      <w:r>
        <w:rPr>
          <w:spacing w:val="-2"/>
        </w:rPr>
        <w:t xml:space="preserve"> </w:t>
      </w:r>
      <w:r>
        <w:t>Breach</w:t>
      </w:r>
    </w:p>
    <w:p w14:paraId="04F9A29F" w14:textId="77777777" w:rsidR="001C6EC3" w:rsidRDefault="00817F86" w:rsidP="003B71F5">
      <w:pPr>
        <w:pStyle w:val="BodyText"/>
        <w:ind w:left="1620"/>
        <w:jc w:val="both"/>
      </w:pPr>
      <w:r>
        <w:t>Any partner of the LLP may give notice of default to the defaulting partner citing the nature of default and the action required to be taken by defaulting partner to make good the same. The default shall be cured within 30 days after the service of such notice.</w:t>
      </w:r>
    </w:p>
    <w:p w14:paraId="77E05758" w14:textId="77777777" w:rsidR="003B1DB5" w:rsidRPr="003B1DB5" w:rsidRDefault="003B1DB5" w:rsidP="003B1DB5">
      <w:pPr>
        <w:pStyle w:val="Heading2"/>
        <w:tabs>
          <w:tab w:val="left" w:pos="1621"/>
        </w:tabs>
        <w:spacing w:line="257" w:lineRule="exact"/>
        <w:ind w:firstLine="0"/>
        <w:jc w:val="both"/>
        <w:rPr>
          <w:u w:val="none"/>
        </w:rPr>
      </w:pPr>
    </w:p>
    <w:p w14:paraId="7483C3E6" w14:textId="77777777" w:rsidR="001C6EC3" w:rsidRDefault="00817F86" w:rsidP="003B71F5">
      <w:pPr>
        <w:pStyle w:val="Heading2"/>
        <w:numPr>
          <w:ilvl w:val="0"/>
          <w:numId w:val="4"/>
        </w:numPr>
        <w:tabs>
          <w:tab w:val="left" w:pos="1621"/>
        </w:tabs>
        <w:spacing w:line="257" w:lineRule="exact"/>
        <w:ind w:hanging="450"/>
        <w:jc w:val="both"/>
        <w:rPr>
          <w:u w:val="none"/>
        </w:rPr>
      </w:pPr>
      <w:r>
        <w:t>Remedies</w:t>
      </w:r>
    </w:p>
    <w:p w14:paraId="7DFF5559" w14:textId="77777777" w:rsidR="001C6EC3" w:rsidRDefault="00817F86" w:rsidP="003B71F5">
      <w:pPr>
        <w:pStyle w:val="ListParagraph"/>
        <w:numPr>
          <w:ilvl w:val="1"/>
          <w:numId w:val="4"/>
        </w:numPr>
        <w:tabs>
          <w:tab w:val="left" w:pos="2161"/>
        </w:tabs>
        <w:ind w:left="2160" w:hanging="540"/>
        <w:jc w:val="both"/>
      </w:pPr>
      <w:r>
        <w:t>In case the defaulting partner fails to make good or cure his default and perform in accordance with the provisions of this LLP Agreement within the said period of 30 days after the notice, any other partner aggrieved by the misconduct shall be at liberty to take legal recourse, in addition to the rights and remedies available under this</w:t>
      </w:r>
      <w:r>
        <w:rPr>
          <w:spacing w:val="-1"/>
        </w:rPr>
        <w:t xml:space="preserve"> </w:t>
      </w:r>
      <w:r>
        <w:t>agreement.</w:t>
      </w:r>
    </w:p>
    <w:p w14:paraId="477A2ED8" w14:textId="77777777" w:rsidR="001C6EC3" w:rsidRDefault="00817F86" w:rsidP="003B71F5">
      <w:pPr>
        <w:pStyle w:val="ListParagraph"/>
        <w:numPr>
          <w:ilvl w:val="1"/>
          <w:numId w:val="4"/>
        </w:numPr>
        <w:tabs>
          <w:tab w:val="left" w:pos="2161"/>
        </w:tabs>
        <w:ind w:left="2160" w:hanging="540"/>
        <w:jc w:val="both"/>
      </w:pPr>
      <w:r>
        <w:t>The breach or misconduct, depending upon its severity, may be condoned by other partners unanimously.</w:t>
      </w:r>
    </w:p>
    <w:p w14:paraId="3563E385" w14:textId="77777777" w:rsidR="001C6EC3" w:rsidRDefault="00817F86" w:rsidP="003B71F5">
      <w:pPr>
        <w:pStyle w:val="ListParagraph"/>
        <w:numPr>
          <w:ilvl w:val="1"/>
          <w:numId w:val="4"/>
        </w:numPr>
        <w:tabs>
          <w:tab w:val="left" w:pos="2161"/>
        </w:tabs>
        <w:ind w:left="2160" w:hanging="540"/>
        <w:jc w:val="both"/>
      </w:pPr>
      <w:r>
        <w:t>If the breach is not condoned and the defaulting partner does not make good the loss, other partners are free to explore other measures including arbitration under the LLP</w:t>
      </w:r>
      <w:r>
        <w:rPr>
          <w:spacing w:val="-3"/>
        </w:rPr>
        <w:t xml:space="preserve"> </w:t>
      </w:r>
      <w:r>
        <w:t>agreement.</w:t>
      </w:r>
    </w:p>
    <w:p w14:paraId="541C30FE" w14:textId="77777777" w:rsidR="001C6EC3" w:rsidRDefault="001C6EC3" w:rsidP="003B71F5">
      <w:pPr>
        <w:pStyle w:val="BodyText"/>
      </w:pPr>
    </w:p>
    <w:p w14:paraId="58906BA5" w14:textId="77777777" w:rsidR="001C6EC3" w:rsidRDefault="001C6EC3" w:rsidP="003B71F5">
      <w:pPr>
        <w:pStyle w:val="BodyText"/>
        <w:rPr>
          <w:sz w:val="21"/>
        </w:rPr>
      </w:pPr>
    </w:p>
    <w:p w14:paraId="377E7DF2" w14:textId="77777777" w:rsidR="001C6EC3" w:rsidRDefault="00817F86" w:rsidP="003B71F5">
      <w:pPr>
        <w:pStyle w:val="Heading2"/>
        <w:numPr>
          <w:ilvl w:val="0"/>
          <w:numId w:val="4"/>
        </w:numPr>
        <w:tabs>
          <w:tab w:val="left" w:pos="1621"/>
        </w:tabs>
        <w:ind w:hanging="450"/>
        <w:jc w:val="both"/>
        <w:rPr>
          <w:u w:val="none"/>
        </w:rPr>
      </w:pPr>
      <w:r>
        <w:t>The Resultant Consequence</w:t>
      </w:r>
    </w:p>
    <w:p w14:paraId="0AB28110" w14:textId="77777777" w:rsidR="001C6EC3" w:rsidRDefault="001C6EC3" w:rsidP="003B71F5">
      <w:pPr>
        <w:pStyle w:val="BodyText"/>
        <w:rPr>
          <w:b/>
        </w:rPr>
      </w:pP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5581"/>
      </w:tblGrid>
      <w:tr w:rsidR="001C6EC3" w14:paraId="275BD609" w14:textId="77777777">
        <w:trPr>
          <w:trHeight w:val="258"/>
        </w:trPr>
        <w:tc>
          <w:tcPr>
            <w:tcW w:w="3329" w:type="dxa"/>
          </w:tcPr>
          <w:p w14:paraId="7D0DF59C" w14:textId="77777777" w:rsidR="001C6EC3" w:rsidRDefault="00817F86" w:rsidP="003B71F5">
            <w:pPr>
              <w:pStyle w:val="TableParagraph"/>
              <w:spacing w:line="239" w:lineRule="exact"/>
              <w:ind w:left="1516"/>
              <w:rPr>
                <w:b/>
              </w:rPr>
            </w:pPr>
            <w:r>
              <w:rPr>
                <w:b/>
              </w:rPr>
              <w:t>Situation</w:t>
            </w:r>
          </w:p>
        </w:tc>
        <w:tc>
          <w:tcPr>
            <w:tcW w:w="5581" w:type="dxa"/>
          </w:tcPr>
          <w:p w14:paraId="1B9467B9" w14:textId="77777777" w:rsidR="001C6EC3" w:rsidRDefault="00817F86" w:rsidP="003B71F5">
            <w:pPr>
              <w:pStyle w:val="TableParagraph"/>
              <w:spacing w:line="239" w:lineRule="exact"/>
              <w:ind w:left="2439"/>
              <w:rPr>
                <w:b/>
              </w:rPr>
            </w:pPr>
            <w:r>
              <w:rPr>
                <w:b/>
              </w:rPr>
              <w:t>Consequence</w:t>
            </w:r>
          </w:p>
        </w:tc>
      </w:tr>
      <w:tr w:rsidR="001C6EC3" w14:paraId="0C274590" w14:textId="77777777">
        <w:trPr>
          <w:trHeight w:val="515"/>
        </w:trPr>
        <w:tc>
          <w:tcPr>
            <w:tcW w:w="3329" w:type="dxa"/>
          </w:tcPr>
          <w:p w14:paraId="092EE918" w14:textId="77777777" w:rsidR="001C6EC3" w:rsidRDefault="00817F86" w:rsidP="003B71F5">
            <w:pPr>
              <w:pStyle w:val="TableParagraph"/>
              <w:tabs>
                <w:tab w:val="left" w:pos="829"/>
                <w:tab w:val="left" w:pos="1974"/>
                <w:tab w:val="left" w:pos="3011"/>
              </w:tabs>
              <w:spacing w:line="256" w:lineRule="exact"/>
              <w:ind w:left="88"/>
            </w:pPr>
            <w:r>
              <w:t>The</w:t>
            </w:r>
            <w:r>
              <w:tab/>
              <w:t>Breach/</w:t>
            </w:r>
            <w:r>
              <w:tab/>
              <w:t>default</w:t>
            </w:r>
            <w:r>
              <w:tab/>
            </w:r>
            <w:r>
              <w:rPr>
                <w:spacing w:val="-9"/>
              </w:rPr>
              <w:t xml:space="preserve">or </w:t>
            </w:r>
            <w:r>
              <w:t>misconduct is</w:t>
            </w:r>
            <w:r>
              <w:rPr>
                <w:spacing w:val="-1"/>
              </w:rPr>
              <w:t xml:space="preserve"> </w:t>
            </w:r>
            <w:r>
              <w:t>condoned</w:t>
            </w:r>
          </w:p>
        </w:tc>
        <w:tc>
          <w:tcPr>
            <w:tcW w:w="5581" w:type="dxa"/>
          </w:tcPr>
          <w:p w14:paraId="67B0FEAE" w14:textId="77777777" w:rsidR="001C6EC3" w:rsidRDefault="00817F86" w:rsidP="003B71F5">
            <w:pPr>
              <w:pStyle w:val="TableParagraph"/>
              <w:spacing w:line="256" w:lineRule="exact"/>
              <w:ind w:left="91"/>
            </w:pPr>
            <w:r>
              <w:t>There shall be no further effect on rights and obligations of the partners.</w:t>
            </w:r>
          </w:p>
        </w:tc>
      </w:tr>
      <w:tr w:rsidR="001C6EC3" w14:paraId="112BC4F1" w14:textId="77777777">
        <w:trPr>
          <w:trHeight w:val="772"/>
        </w:trPr>
        <w:tc>
          <w:tcPr>
            <w:tcW w:w="3329" w:type="dxa"/>
          </w:tcPr>
          <w:p w14:paraId="59A44B73" w14:textId="77777777" w:rsidR="001C6EC3" w:rsidRDefault="00817F86" w:rsidP="003B71F5">
            <w:pPr>
              <w:pStyle w:val="TableParagraph"/>
              <w:ind w:left="88"/>
            </w:pPr>
            <w:r>
              <w:t>The reduced quantum of penalty is paid within time allowed</w:t>
            </w:r>
          </w:p>
        </w:tc>
        <w:tc>
          <w:tcPr>
            <w:tcW w:w="5581" w:type="dxa"/>
          </w:tcPr>
          <w:p w14:paraId="0EEF6614" w14:textId="77777777" w:rsidR="001C6EC3" w:rsidRDefault="00817F86" w:rsidP="003B71F5">
            <w:pPr>
              <w:pStyle w:val="TableParagraph"/>
              <w:ind w:left="91"/>
            </w:pPr>
            <w:r>
              <w:t>There shall be no further effect on rights and obligations of the partners.</w:t>
            </w:r>
          </w:p>
        </w:tc>
      </w:tr>
      <w:tr w:rsidR="001C6EC3" w14:paraId="57E7FAAA" w14:textId="77777777">
        <w:trPr>
          <w:trHeight w:val="2064"/>
        </w:trPr>
        <w:tc>
          <w:tcPr>
            <w:tcW w:w="3329" w:type="dxa"/>
          </w:tcPr>
          <w:p w14:paraId="572F0374" w14:textId="77777777" w:rsidR="001C6EC3" w:rsidRDefault="00817F86" w:rsidP="003B71F5">
            <w:pPr>
              <w:pStyle w:val="TableParagraph"/>
              <w:ind w:left="88"/>
              <w:jc w:val="both"/>
            </w:pPr>
            <w:r>
              <w:t>Arbitration determines that there is no material breach or default</w:t>
            </w:r>
          </w:p>
        </w:tc>
        <w:tc>
          <w:tcPr>
            <w:tcW w:w="5581" w:type="dxa"/>
          </w:tcPr>
          <w:p w14:paraId="41A451EE" w14:textId="77777777" w:rsidR="001C6EC3" w:rsidRDefault="00817F86" w:rsidP="003B71F5">
            <w:pPr>
              <w:pStyle w:val="TableParagraph"/>
              <w:ind w:left="91"/>
              <w:jc w:val="both"/>
            </w:pPr>
            <w:r>
              <w:t>There shall be no further effect on rights and obligations of the partners but the other partners or any of the partners shall have right to request the dissolution of the LLP under provisions of the LLP Act, 2008. This right of non-defaulting partners shall be in addition to and without prejudice to his right to seek indemnification under the provisions of this LLP Agreement.</w:t>
            </w:r>
          </w:p>
        </w:tc>
      </w:tr>
    </w:tbl>
    <w:p w14:paraId="7988387A" w14:textId="77777777" w:rsidR="001C6EC3" w:rsidRDefault="001C6EC3" w:rsidP="003B71F5">
      <w:pPr>
        <w:pStyle w:val="BodyText"/>
        <w:rPr>
          <w:b/>
        </w:rPr>
      </w:pPr>
    </w:p>
    <w:p w14:paraId="79EB8FA9" w14:textId="77777777" w:rsidR="001C6EC3" w:rsidRDefault="001C6EC3" w:rsidP="003B71F5">
      <w:pPr>
        <w:pStyle w:val="BodyText"/>
        <w:rPr>
          <w:b/>
          <w:sz w:val="21"/>
        </w:rPr>
      </w:pPr>
    </w:p>
    <w:p w14:paraId="5CF34399" w14:textId="77777777" w:rsidR="00D42B7F" w:rsidRDefault="00D42B7F" w:rsidP="003B71F5">
      <w:pPr>
        <w:pStyle w:val="BodyText"/>
        <w:rPr>
          <w:b/>
          <w:sz w:val="21"/>
        </w:rPr>
      </w:pPr>
    </w:p>
    <w:p w14:paraId="7B753280" w14:textId="77777777" w:rsidR="00D42B7F" w:rsidRDefault="00D42B7F" w:rsidP="003B71F5">
      <w:pPr>
        <w:pStyle w:val="BodyText"/>
        <w:rPr>
          <w:b/>
          <w:sz w:val="21"/>
        </w:rPr>
      </w:pPr>
    </w:p>
    <w:p w14:paraId="5A1F443F" w14:textId="77777777" w:rsidR="00D42B7F" w:rsidRDefault="00D42B7F" w:rsidP="003B71F5">
      <w:pPr>
        <w:pStyle w:val="BodyText"/>
        <w:rPr>
          <w:b/>
          <w:sz w:val="21"/>
        </w:rPr>
      </w:pPr>
    </w:p>
    <w:p w14:paraId="7C8A0684" w14:textId="77777777" w:rsidR="00D42B7F" w:rsidRDefault="00D42B7F" w:rsidP="003B71F5">
      <w:pPr>
        <w:pStyle w:val="BodyText"/>
        <w:rPr>
          <w:b/>
          <w:sz w:val="21"/>
        </w:rPr>
      </w:pPr>
    </w:p>
    <w:p w14:paraId="5628E9CB" w14:textId="77777777" w:rsidR="00D42B7F" w:rsidRDefault="00D42B7F" w:rsidP="003B71F5">
      <w:pPr>
        <w:pStyle w:val="BodyText"/>
        <w:rPr>
          <w:b/>
          <w:sz w:val="21"/>
        </w:rPr>
      </w:pPr>
    </w:p>
    <w:p w14:paraId="7A9DE3B0" w14:textId="77777777" w:rsidR="001C6EC3" w:rsidRDefault="00817F86" w:rsidP="003B71F5">
      <w:pPr>
        <w:pStyle w:val="ListParagraph"/>
        <w:numPr>
          <w:ilvl w:val="0"/>
          <w:numId w:val="9"/>
        </w:numPr>
        <w:tabs>
          <w:tab w:val="left" w:pos="4985"/>
          <w:tab w:val="left" w:pos="4986"/>
        </w:tabs>
        <w:ind w:left="4985" w:hanging="721"/>
        <w:jc w:val="left"/>
        <w:rPr>
          <w:b/>
        </w:rPr>
      </w:pPr>
      <w:r>
        <w:rPr>
          <w:b/>
          <w:u w:val="single"/>
        </w:rPr>
        <w:lastRenderedPageBreak/>
        <w:t>INDEMNIFICATION</w:t>
      </w:r>
    </w:p>
    <w:p w14:paraId="1634DA11" w14:textId="77777777" w:rsidR="001C6EC3" w:rsidRDefault="001C6EC3" w:rsidP="003B71F5">
      <w:pPr>
        <w:pStyle w:val="BodyText"/>
        <w:rPr>
          <w:b/>
        </w:rPr>
      </w:pPr>
    </w:p>
    <w:p w14:paraId="049E6CDC" w14:textId="77777777" w:rsidR="001C6EC3" w:rsidRDefault="00817F86" w:rsidP="003B71F5">
      <w:pPr>
        <w:pStyle w:val="ListParagraph"/>
        <w:numPr>
          <w:ilvl w:val="0"/>
          <w:numId w:val="3"/>
        </w:numPr>
        <w:tabs>
          <w:tab w:val="left" w:pos="1621"/>
        </w:tabs>
        <w:jc w:val="both"/>
      </w:pPr>
      <w:r>
        <w:t xml:space="preserve">Defaulting partner shall indemnify the other partner(s) or the LLP or its officers, directors, employees and its respective successors, heirs and assigns for any loss, claim, damage, liability or action to the extent of the loss resulting from his negligence, misconduct, </w:t>
      </w:r>
      <w:proofErr w:type="spellStart"/>
      <w:r>
        <w:t>wilful</w:t>
      </w:r>
      <w:proofErr w:type="spellEnd"/>
      <w:r>
        <w:t xml:space="preserve"> wrong doing or breach of the provisions of this</w:t>
      </w:r>
      <w:r>
        <w:rPr>
          <w:spacing w:val="-13"/>
        </w:rPr>
        <w:t xml:space="preserve"> </w:t>
      </w:r>
      <w:r>
        <w:t>agreement.</w:t>
      </w:r>
    </w:p>
    <w:p w14:paraId="4CC2ED9E" w14:textId="77777777" w:rsidR="001C6EC3" w:rsidRDefault="00817F86" w:rsidP="003B71F5">
      <w:pPr>
        <w:pStyle w:val="ListParagraph"/>
        <w:numPr>
          <w:ilvl w:val="0"/>
          <w:numId w:val="3"/>
        </w:numPr>
        <w:tabs>
          <w:tab w:val="left" w:pos="1621"/>
        </w:tabs>
        <w:jc w:val="both"/>
      </w:pPr>
      <w:r>
        <w:t>A partner or the LLP which seeks indemnification under the provisions of LLP Agreement shall intimate the defaulting partner in writing of any loss, claim, damage, liability or action in respect of which he seeks such indemnification, and the defaulting partner shall have right to participate and if he so</w:t>
      </w:r>
      <w:r>
        <w:rPr>
          <w:spacing w:val="-15"/>
        </w:rPr>
        <w:t xml:space="preserve"> </w:t>
      </w:r>
      <w:r>
        <w:t>desires.</w:t>
      </w:r>
    </w:p>
    <w:p w14:paraId="6D229AFD" w14:textId="77777777" w:rsidR="001C6EC3" w:rsidRDefault="00817F86" w:rsidP="003B71F5">
      <w:pPr>
        <w:pStyle w:val="ListParagraph"/>
        <w:numPr>
          <w:ilvl w:val="0"/>
          <w:numId w:val="3"/>
        </w:numPr>
        <w:tabs>
          <w:tab w:val="left" w:pos="1621"/>
        </w:tabs>
        <w:jc w:val="both"/>
      </w:pPr>
      <w:r>
        <w:t>The expenses incurred in the ordinary course of business by partners, officers, employees in relation to civil or criminal proceeding by or against the LLP shall be reimbursed by the LLP to the said partner/ Designated</w:t>
      </w:r>
      <w:r>
        <w:rPr>
          <w:spacing w:val="-29"/>
        </w:rPr>
        <w:t xml:space="preserve"> </w:t>
      </w:r>
      <w:r>
        <w:t>Partner/s/Officers/Employees,.</w:t>
      </w:r>
    </w:p>
    <w:p w14:paraId="63A0DEE2" w14:textId="77777777" w:rsidR="001C6EC3" w:rsidRDefault="001C6EC3" w:rsidP="003B71F5">
      <w:pPr>
        <w:pStyle w:val="BodyText"/>
      </w:pPr>
    </w:p>
    <w:p w14:paraId="2D93716C" w14:textId="77777777" w:rsidR="001C6EC3" w:rsidRDefault="00817F86" w:rsidP="003B71F5">
      <w:pPr>
        <w:pStyle w:val="Heading2"/>
        <w:numPr>
          <w:ilvl w:val="0"/>
          <w:numId w:val="9"/>
        </w:numPr>
        <w:tabs>
          <w:tab w:val="left" w:pos="4141"/>
        </w:tabs>
        <w:ind w:left="4141"/>
        <w:jc w:val="left"/>
        <w:rPr>
          <w:u w:val="none"/>
        </w:rPr>
      </w:pPr>
      <w:r>
        <w:t>WINDING UP AND</w:t>
      </w:r>
      <w:r>
        <w:rPr>
          <w:spacing w:val="-4"/>
        </w:rPr>
        <w:t xml:space="preserve"> </w:t>
      </w:r>
      <w:r>
        <w:t>DISSOLUTION</w:t>
      </w:r>
    </w:p>
    <w:p w14:paraId="0C73169A" w14:textId="77777777" w:rsidR="001C6EC3" w:rsidRDefault="001C6EC3" w:rsidP="003B71F5">
      <w:pPr>
        <w:pStyle w:val="BodyText"/>
        <w:rPr>
          <w:b/>
        </w:rPr>
      </w:pPr>
    </w:p>
    <w:p w14:paraId="3636C7AB" w14:textId="77777777" w:rsidR="00924E66" w:rsidRPr="00924E66" w:rsidRDefault="00817F86" w:rsidP="00B876E6">
      <w:pPr>
        <w:pStyle w:val="ListParagraph"/>
        <w:numPr>
          <w:ilvl w:val="0"/>
          <w:numId w:val="2"/>
        </w:numPr>
        <w:tabs>
          <w:tab w:val="left" w:pos="1621"/>
        </w:tabs>
        <w:ind w:hanging="450"/>
        <w:jc w:val="both"/>
      </w:pPr>
      <w:r w:rsidRPr="00924E66">
        <w:rPr>
          <w:b/>
          <w:u w:val="single"/>
        </w:rPr>
        <w:t>Voluntary Winding</w:t>
      </w:r>
      <w:r w:rsidRPr="00924E66">
        <w:rPr>
          <w:b/>
          <w:spacing w:val="-1"/>
          <w:u w:val="single"/>
        </w:rPr>
        <w:t xml:space="preserve"> </w:t>
      </w:r>
      <w:r w:rsidRPr="00924E66">
        <w:rPr>
          <w:b/>
          <w:u w:val="single"/>
        </w:rPr>
        <w:t>Up</w:t>
      </w:r>
    </w:p>
    <w:p w14:paraId="6E96CE06" w14:textId="77777777" w:rsidR="001C6EC3" w:rsidRDefault="00817F86" w:rsidP="00924E66">
      <w:pPr>
        <w:pStyle w:val="ListParagraph"/>
        <w:tabs>
          <w:tab w:val="left" w:pos="1621"/>
        </w:tabs>
        <w:ind w:firstLine="0"/>
        <w:jc w:val="both"/>
      </w:pPr>
      <w:r>
        <w:t>The LLP may be wound up voluntarily by a written consent of the partners holding at least 50 % of interest in the LLP, in terms of the value of their contribution to the LLP. In case the decision to wind up the LLP is so taken, the LLP shall be liquidated in accordance with the provisions of the LLP Act, 2008, and the rules made there under.</w:t>
      </w:r>
    </w:p>
    <w:p w14:paraId="2A6AB364" w14:textId="77777777" w:rsidR="001C6EC3" w:rsidRDefault="001C6EC3" w:rsidP="003B71F5">
      <w:pPr>
        <w:pStyle w:val="BodyText"/>
      </w:pPr>
    </w:p>
    <w:p w14:paraId="5A70DCDE" w14:textId="77777777" w:rsidR="001C6EC3" w:rsidRDefault="00817F86" w:rsidP="003B71F5">
      <w:pPr>
        <w:pStyle w:val="Heading2"/>
        <w:numPr>
          <w:ilvl w:val="0"/>
          <w:numId w:val="2"/>
        </w:numPr>
        <w:tabs>
          <w:tab w:val="left" w:pos="1620"/>
          <w:tab w:val="left" w:pos="1621"/>
        </w:tabs>
        <w:ind w:hanging="450"/>
        <w:rPr>
          <w:u w:val="none"/>
        </w:rPr>
      </w:pPr>
      <w:r>
        <w:t>Compulsory Winding</w:t>
      </w:r>
      <w:r>
        <w:rPr>
          <w:spacing w:val="-1"/>
        </w:rPr>
        <w:t xml:space="preserve"> </w:t>
      </w:r>
      <w:r>
        <w:t>up</w:t>
      </w:r>
    </w:p>
    <w:p w14:paraId="36D60CD0" w14:textId="77777777" w:rsidR="001C6EC3" w:rsidRDefault="00817F86" w:rsidP="003B71F5">
      <w:pPr>
        <w:pStyle w:val="BodyText"/>
        <w:ind w:left="1620"/>
      </w:pPr>
      <w:r>
        <w:t>Notwithstanding anything contained in this Agreement, the LLP shall be deemed to be terminated in the following cases:</w:t>
      </w:r>
    </w:p>
    <w:p w14:paraId="4CB64B13" w14:textId="77777777" w:rsidR="001C6EC3" w:rsidRDefault="00817F86" w:rsidP="003B71F5">
      <w:pPr>
        <w:pStyle w:val="ListParagraph"/>
        <w:numPr>
          <w:ilvl w:val="1"/>
          <w:numId w:val="2"/>
        </w:numPr>
        <w:tabs>
          <w:tab w:val="left" w:pos="2251"/>
          <w:tab w:val="left" w:pos="2252"/>
        </w:tabs>
      </w:pPr>
      <w:r>
        <w:t>Number of partners falls below two and the LLP continues to carry on its business with less than two partners for a period of six</w:t>
      </w:r>
      <w:r>
        <w:rPr>
          <w:spacing w:val="-12"/>
        </w:rPr>
        <w:t xml:space="preserve"> </w:t>
      </w:r>
      <w:r>
        <w:t>months.</w:t>
      </w:r>
    </w:p>
    <w:p w14:paraId="086AE4A2" w14:textId="77777777" w:rsidR="001C6EC3" w:rsidRDefault="00817F86" w:rsidP="003B71F5">
      <w:pPr>
        <w:pStyle w:val="ListParagraph"/>
        <w:numPr>
          <w:ilvl w:val="1"/>
          <w:numId w:val="2"/>
        </w:numPr>
        <w:tabs>
          <w:tab w:val="left" w:pos="2251"/>
          <w:tab w:val="left" w:pos="2252"/>
        </w:tabs>
      </w:pPr>
      <w:r>
        <w:t xml:space="preserve">Partner’s non-economic right (e.g. right to take part in the management </w:t>
      </w:r>
      <w:proofErr w:type="spellStart"/>
      <w:r>
        <w:t>etc</w:t>
      </w:r>
      <w:proofErr w:type="spellEnd"/>
      <w:r>
        <w:t>) is transferred to a third party without the approval of the existing</w:t>
      </w:r>
      <w:r>
        <w:rPr>
          <w:spacing w:val="-21"/>
        </w:rPr>
        <w:t xml:space="preserve"> </w:t>
      </w:r>
      <w:r>
        <w:t>partners.</w:t>
      </w:r>
    </w:p>
    <w:p w14:paraId="07D1CE55" w14:textId="77777777" w:rsidR="001C6EC3" w:rsidRDefault="001C6EC3" w:rsidP="003B71F5">
      <w:pPr>
        <w:pStyle w:val="BodyText"/>
        <w:rPr>
          <w:sz w:val="21"/>
        </w:rPr>
      </w:pPr>
    </w:p>
    <w:p w14:paraId="16E53E31" w14:textId="77777777" w:rsidR="001C6EC3" w:rsidRDefault="00817F86" w:rsidP="003B71F5">
      <w:pPr>
        <w:pStyle w:val="Heading2"/>
        <w:numPr>
          <w:ilvl w:val="0"/>
          <w:numId w:val="9"/>
        </w:numPr>
        <w:tabs>
          <w:tab w:val="left" w:pos="4810"/>
          <w:tab w:val="left" w:pos="4811"/>
        </w:tabs>
        <w:ind w:left="4810" w:hanging="721"/>
        <w:jc w:val="left"/>
        <w:rPr>
          <w:u w:val="none"/>
        </w:rPr>
      </w:pPr>
      <w:r>
        <w:t>GENERAL</w:t>
      </w:r>
      <w:r>
        <w:rPr>
          <w:spacing w:val="-1"/>
        </w:rPr>
        <w:t xml:space="preserve"> </w:t>
      </w:r>
      <w:r>
        <w:t>PROVISIONS</w:t>
      </w:r>
    </w:p>
    <w:p w14:paraId="738F90D3" w14:textId="77777777" w:rsidR="001C6EC3" w:rsidRDefault="001C6EC3" w:rsidP="003B71F5">
      <w:pPr>
        <w:pStyle w:val="BodyText"/>
        <w:rPr>
          <w:b/>
        </w:rPr>
      </w:pPr>
    </w:p>
    <w:p w14:paraId="65B3E33D" w14:textId="77777777" w:rsidR="001C6EC3" w:rsidRDefault="00817F86" w:rsidP="003B71F5">
      <w:pPr>
        <w:pStyle w:val="ListParagraph"/>
        <w:numPr>
          <w:ilvl w:val="0"/>
          <w:numId w:val="1"/>
        </w:numPr>
        <w:tabs>
          <w:tab w:val="left" w:pos="1620"/>
          <w:tab w:val="left" w:pos="1621"/>
        </w:tabs>
        <w:ind w:hanging="450"/>
      </w:pPr>
      <w:r>
        <w:rPr>
          <w:b/>
          <w:u w:val="single"/>
        </w:rPr>
        <w:t>Applicability of Limited Liability Partnership Act, 2008</w:t>
      </w:r>
      <w:r>
        <w:rPr>
          <w:b/>
          <w:spacing w:val="-9"/>
        </w:rPr>
        <w:t xml:space="preserve"> </w:t>
      </w:r>
      <w:r>
        <w:t>:</w:t>
      </w:r>
    </w:p>
    <w:p w14:paraId="41218D47" w14:textId="77777777" w:rsidR="001C6EC3" w:rsidRDefault="00817F86" w:rsidP="003B71F5">
      <w:pPr>
        <w:pStyle w:val="BodyText"/>
        <w:ind w:left="1620"/>
        <w:jc w:val="both"/>
      </w:pPr>
      <w:r>
        <w:t>That the provisions of Limited Liability Partnership Act, 2008 shall apply as regard to the matters not expressly agreed upon between the parties hereto or not expressly provided herein before.</w:t>
      </w:r>
    </w:p>
    <w:p w14:paraId="3F35A8C5" w14:textId="77777777" w:rsidR="001C6EC3" w:rsidRDefault="001C6EC3" w:rsidP="003B71F5">
      <w:pPr>
        <w:pStyle w:val="BodyText"/>
        <w:rPr>
          <w:sz w:val="23"/>
        </w:rPr>
      </w:pPr>
    </w:p>
    <w:p w14:paraId="08986E74" w14:textId="77777777" w:rsidR="001C6EC3" w:rsidRDefault="00817F86" w:rsidP="003B71F5">
      <w:pPr>
        <w:pStyle w:val="Heading2"/>
        <w:numPr>
          <w:ilvl w:val="0"/>
          <w:numId w:val="1"/>
        </w:numPr>
        <w:tabs>
          <w:tab w:val="left" w:pos="1620"/>
          <w:tab w:val="left" w:pos="1621"/>
        </w:tabs>
        <w:ind w:hanging="450"/>
        <w:rPr>
          <w:u w:val="none"/>
        </w:rPr>
      </w:pPr>
      <w:r>
        <w:t>Bank</w:t>
      </w:r>
      <w:r>
        <w:rPr>
          <w:spacing w:val="-2"/>
        </w:rPr>
        <w:t xml:space="preserve"> </w:t>
      </w:r>
      <w:r>
        <w:t>Accounts</w:t>
      </w:r>
    </w:p>
    <w:p w14:paraId="5AD2064C" w14:textId="77777777" w:rsidR="001C6EC3" w:rsidRDefault="00817F86" w:rsidP="003B71F5">
      <w:pPr>
        <w:pStyle w:val="BodyText"/>
        <w:ind w:left="1620"/>
      </w:pPr>
      <w:r>
        <w:t>The bank account of the LLP shall be with such banker or bankers as may be mutually decided by all the partners from time to time and the same shall be operated by both the partners.</w:t>
      </w:r>
    </w:p>
    <w:p w14:paraId="46486741" w14:textId="77777777" w:rsidR="001C6EC3" w:rsidRDefault="001C6EC3" w:rsidP="003B71F5">
      <w:pPr>
        <w:pStyle w:val="BodyText"/>
      </w:pPr>
    </w:p>
    <w:p w14:paraId="62ADF3B1" w14:textId="77777777" w:rsidR="001C6EC3" w:rsidRDefault="00817F86" w:rsidP="003B71F5">
      <w:pPr>
        <w:pStyle w:val="Heading2"/>
        <w:numPr>
          <w:ilvl w:val="0"/>
          <w:numId w:val="1"/>
        </w:numPr>
        <w:tabs>
          <w:tab w:val="left" w:pos="1620"/>
          <w:tab w:val="left" w:pos="1621"/>
        </w:tabs>
        <w:spacing w:line="270" w:lineRule="exact"/>
        <w:ind w:hanging="450"/>
        <w:rPr>
          <w:u w:val="none"/>
        </w:rPr>
      </w:pPr>
      <w:r>
        <w:t>Responsibility of legal</w:t>
      </w:r>
      <w:r>
        <w:rPr>
          <w:spacing w:val="-3"/>
        </w:rPr>
        <w:t xml:space="preserve"> </w:t>
      </w:r>
      <w:r>
        <w:t>compliances</w:t>
      </w:r>
    </w:p>
    <w:p w14:paraId="466AA74A" w14:textId="77777777" w:rsidR="001C6EC3" w:rsidRDefault="00817F86" w:rsidP="003B71F5">
      <w:pPr>
        <w:pStyle w:val="BodyText"/>
        <w:ind w:left="1620"/>
      </w:pPr>
      <w:r>
        <w:t>The designated partners shall be responsible to comply with the applicable provisions of the LLP Act or any other Act for the time being in</w:t>
      </w:r>
      <w:r>
        <w:rPr>
          <w:spacing w:val="-12"/>
        </w:rPr>
        <w:t xml:space="preserve"> </w:t>
      </w:r>
      <w:r>
        <w:t>force</w:t>
      </w:r>
    </w:p>
    <w:p w14:paraId="04A0A17F" w14:textId="77777777" w:rsidR="001C6EC3" w:rsidRDefault="001C6EC3" w:rsidP="003B71F5">
      <w:pPr>
        <w:pStyle w:val="BodyText"/>
      </w:pPr>
    </w:p>
    <w:p w14:paraId="21602FEC" w14:textId="77777777" w:rsidR="001C6EC3" w:rsidRDefault="00817F86" w:rsidP="003B71F5">
      <w:pPr>
        <w:pStyle w:val="Heading2"/>
        <w:numPr>
          <w:ilvl w:val="0"/>
          <w:numId w:val="1"/>
        </w:numPr>
        <w:tabs>
          <w:tab w:val="left" w:pos="1620"/>
          <w:tab w:val="left" w:pos="1621"/>
        </w:tabs>
        <w:spacing w:line="270" w:lineRule="exact"/>
        <w:ind w:hanging="450"/>
        <w:rPr>
          <w:u w:val="none"/>
        </w:rPr>
      </w:pPr>
      <w:r>
        <w:t>Title to property of the</w:t>
      </w:r>
      <w:r>
        <w:rPr>
          <w:spacing w:val="-8"/>
        </w:rPr>
        <w:t xml:space="preserve"> </w:t>
      </w:r>
      <w:r>
        <w:t>LLP</w:t>
      </w:r>
    </w:p>
    <w:p w14:paraId="021B3FB7" w14:textId="77777777" w:rsidR="001C6EC3" w:rsidRDefault="00817F86" w:rsidP="003B71F5">
      <w:pPr>
        <w:pStyle w:val="BodyText"/>
        <w:ind w:left="1620"/>
      </w:pPr>
      <w:r>
        <w:t>All the tangible (Fixed assets, moveable or immoveable) and intangible (Trade Marks, Copy Rights, Patents and Designs) properties shall be held in the name of the LLP.</w:t>
      </w:r>
    </w:p>
    <w:p w14:paraId="6A67EDD3" w14:textId="77777777" w:rsidR="001C6EC3" w:rsidRDefault="001C6EC3" w:rsidP="003B71F5">
      <w:pPr>
        <w:pStyle w:val="BodyText"/>
      </w:pPr>
    </w:p>
    <w:p w14:paraId="301BA726" w14:textId="77777777" w:rsidR="001C6EC3" w:rsidRDefault="00817F86" w:rsidP="003B71F5">
      <w:pPr>
        <w:pStyle w:val="Heading2"/>
        <w:numPr>
          <w:ilvl w:val="0"/>
          <w:numId w:val="1"/>
        </w:numPr>
        <w:tabs>
          <w:tab w:val="left" w:pos="1620"/>
          <w:tab w:val="left" w:pos="1621"/>
        </w:tabs>
        <w:spacing w:line="270" w:lineRule="exact"/>
        <w:ind w:hanging="450"/>
        <w:rPr>
          <w:u w:val="none"/>
        </w:rPr>
      </w:pPr>
      <w:r>
        <w:t>Amendments and</w:t>
      </w:r>
      <w:r>
        <w:rPr>
          <w:spacing w:val="-2"/>
        </w:rPr>
        <w:t xml:space="preserve"> </w:t>
      </w:r>
      <w:r>
        <w:t>alterations</w:t>
      </w:r>
    </w:p>
    <w:p w14:paraId="2FE83213" w14:textId="77777777" w:rsidR="001C6EC3" w:rsidRDefault="00817F86" w:rsidP="003B71F5">
      <w:pPr>
        <w:pStyle w:val="BodyText"/>
        <w:ind w:left="1620"/>
        <w:jc w:val="both"/>
      </w:pPr>
      <w:r>
        <w:t>Subject to the other provisions of this LLP Agreement and the LLP Act, 2008, any term of this agreement may be amended, altered or modified by the unanimous consent of all the partners present in duly convened meeting. Such amended, altered or modified terms shall form part of the original LLP Agreement from the date of such amendment/ alteration.</w:t>
      </w:r>
    </w:p>
    <w:p w14:paraId="79D5D180" w14:textId="77777777" w:rsidR="001C6EC3" w:rsidRDefault="001C6EC3" w:rsidP="003B71F5">
      <w:pPr>
        <w:pStyle w:val="BodyText"/>
      </w:pPr>
    </w:p>
    <w:p w14:paraId="1AD30A19" w14:textId="77777777" w:rsidR="001C6EC3" w:rsidRDefault="001C6EC3" w:rsidP="003B71F5">
      <w:pPr>
        <w:pStyle w:val="BodyText"/>
      </w:pPr>
    </w:p>
    <w:p w14:paraId="2D371875" w14:textId="77777777" w:rsidR="001C6EC3" w:rsidRPr="00A14C4F" w:rsidRDefault="00817F86" w:rsidP="003B71F5">
      <w:pPr>
        <w:pStyle w:val="Heading2"/>
        <w:numPr>
          <w:ilvl w:val="0"/>
          <w:numId w:val="1"/>
        </w:numPr>
        <w:tabs>
          <w:tab w:val="left" w:pos="1620"/>
          <w:tab w:val="left" w:pos="1621"/>
        </w:tabs>
        <w:spacing w:line="270" w:lineRule="exact"/>
        <w:ind w:hanging="450"/>
        <w:rPr>
          <w:u w:val="none"/>
        </w:rPr>
      </w:pPr>
      <w:r>
        <w:t>Severability</w:t>
      </w:r>
    </w:p>
    <w:p w14:paraId="35B1FCE6" w14:textId="77777777" w:rsidR="00A14C4F" w:rsidRDefault="00A14C4F" w:rsidP="003B71F5">
      <w:pPr>
        <w:pStyle w:val="Heading2"/>
        <w:tabs>
          <w:tab w:val="left" w:pos="1620"/>
          <w:tab w:val="left" w:pos="1621"/>
        </w:tabs>
        <w:spacing w:line="270" w:lineRule="exact"/>
        <w:ind w:firstLine="0"/>
        <w:rPr>
          <w:u w:val="none"/>
        </w:rPr>
      </w:pPr>
    </w:p>
    <w:p w14:paraId="083FC678" w14:textId="77777777" w:rsidR="001C6EC3" w:rsidRDefault="00817F86" w:rsidP="003B71F5">
      <w:pPr>
        <w:pStyle w:val="BodyText"/>
        <w:spacing w:line="276" w:lineRule="auto"/>
        <w:ind w:left="1620"/>
        <w:jc w:val="both"/>
      </w:pPr>
      <w:r>
        <w:t>If any provision of this Agreement is determined to be invalid or unenforceable in whole or in part, such invalidity or unenforceability shall be applicable only to such provision or its part and the remaining part of such provision and all other provisions of this Agreement shall continue to be in force and effect.</w:t>
      </w:r>
    </w:p>
    <w:p w14:paraId="11ADA4F1" w14:textId="77777777" w:rsidR="001C6EC3" w:rsidRDefault="001C6EC3" w:rsidP="003B71F5">
      <w:pPr>
        <w:pStyle w:val="BodyText"/>
        <w:rPr>
          <w:sz w:val="25"/>
        </w:rPr>
      </w:pPr>
    </w:p>
    <w:p w14:paraId="4D9D5FA2" w14:textId="77777777" w:rsidR="001C6EC3" w:rsidRDefault="00817F86" w:rsidP="003B71F5">
      <w:pPr>
        <w:pStyle w:val="Heading2"/>
        <w:numPr>
          <w:ilvl w:val="0"/>
          <w:numId w:val="1"/>
        </w:numPr>
        <w:tabs>
          <w:tab w:val="left" w:pos="1620"/>
          <w:tab w:val="left" w:pos="1621"/>
        </w:tabs>
        <w:ind w:hanging="450"/>
        <w:rPr>
          <w:u w:val="none"/>
        </w:rPr>
      </w:pPr>
      <w:r>
        <w:t>Dispute</w:t>
      </w:r>
      <w:r>
        <w:rPr>
          <w:spacing w:val="-1"/>
        </w:rPr>
        <w:t xml:space="preserve"> </w:t>
      </w:r>
      <w:r>
        <w:t>Resolution</w:t>
      </w:r>
    </w:p>
    <w:p w14:paraId="296A9887" w14:textId="77777777" w:rsidR="001C6EC3" w:rsidRDefault="00817F86" w:rsidP="0051775F">
      <w:pPr>
        <w:pStyle w:val="BodyText"/>
        <w:spacing w:line="276" w:lineRule="auto"/>
        <w:ind w:left="1620"/>
        <w:jc w:val="both"/>
      </w:pPr>
      <w:r>
        <w:t>That in the event of any dispute between the parties hereto with regard to any matter relating to partnership, the disputed matter shall be referred to arbitrator for settlement and the provisions of Indian Arbitration and Conciliation Act, 1996 shall apply accordingly.</w:t>
      </w:r>
    </w:p>
    <w:p w14:paraId="796A423D" w14:textId="77777777" w:rsidR="001C6EC3" w:rsidRDefault="001C6EC3" w:rsidP="003B71F5">
      <w:pPr>
        <w:pStyle w:val="BodyText"/>
        <w:rPr>
          <w:sz w:val="25"/>
        </w:rPr>
      </w:pPr>
    </w:p>
    <w:p w14:paraId="7C7C1E22" w14:textId="77777777" w:rsidR="001C6EC3" w:rsidRDefault="00817F86" w:rsidP="003B71F5">
      <w:pPr>
        <w:pStyle w:val="Heading2"/>
        <w:numPr>
          <w:ilvl w:val="0"/>
          <w:numId w:val="1"/>
        </w:numPr>
        <w:tabs>
          <w:tab w:val="left" w:pos="1620"/>
          <w:tab w:val="left" w:pos="1621"/>
        </w:tabs>
        <w:ind w:hanging="450"/>
        <w:rPr>
          <w:u w:val="none"/>
        </w:rPr>
      </w:pPr>
      <w:r>
        <w:t>Jurisdiction</w:t>
      </w:r>
    </w:p>
    <w:p w14:paraId="409D07D8" w14:textId="77777777" w:rsidR="001C6EC3" w:rsidRDefault="00817F86" w:rsidP="003B71F5">
      <w:pPr>
        <w:pStyle w:val="BodyText"/>
        <w:spacing w:line="273" w:lineRule="auto"/>
        <w:ind w:left="1620"/>
        <w:jc w:val="both"/>
      </w:pPr>
      <w:r>
        <w:t>Competent court of law in the State of Delhi shall have jurisdiction over the legal matters arising out of the activities in the ordinary course of the business of</w:t>
      </w:r>
      <w:r>
        <w:rPr>
          <w:spacing w:val="-15"/>
        </w:rPr>
        <w:t xml:space="preserve"> </w:t>
      </w:r>
      <w:r>
        <w:t>LLP.</w:t>
      </w:r>
    </w:p>
    <w:p w14:paraId="6342CF4B" w14:textId="77777777" w:rsidR="001C6EC3" w:rsidRDefault="001C6EC3" w:rsidP="003B71F5">
      <w:pPr>
        <w:pStyle w:val="BodyText"/>
        <w:rPr>
          <w:sz w:val="25"/>
        </w:rPr>
      </w:pPr>
    </w:p>
    <w:p w14:paraId="15176AAF" w14:textId="77777777" w:rsidR="001C6EC3" w:rsidRDefault="00817F86" w:rsidP="003B71F5">
      <w:pPr>
        <w:pStyle w:val="Heading2"/>
        <w:numPr>
          <w:ilvl w:val="0"/>
          <w:numId w:val="1"/>
        </w:numPr>
        <w:tabs>
          <w:tab w:val="left" w:pos="1620"/>
          <w:tab w:val="left" w:pos="1621"/>
        </w:tabs>
        <w:ind w:hanging="450"/>
        <w:rPr>
          <w:u w:val="none"/>
        </w:rPr>
      </w:pPr>
      <w:r>
        <w:t>Notices</w:t>
      </w:r>
    </w:p>
    <w:p w14:paraId="3E646768" w14:textId="77777777" w:rsidR="001C6EC3" w:rsidRDefault="00817F86" w:rsidP="003B71F5">
      <w:pPr>
        <w:pStyle w:val="BodyText"/>
        <w:spacing w:line="276" w:lineRule="auto"/>
        <w:ind w:left="1620"/>
        <w:jc w:val="both"/>
      </w:pPr>
      <w:r>
        <w:t>Any Notice given under this Agreement shall be deemed to be complete and in order if sent by email, courier, registered/ speed post or facsimile to the following address.</w:t>
      </w:r>
    </w:p>
    <w:p w14:paraId="2CDFE496" w14:textId="77777777" w:rsidR="001C6EC3" w:rsidRDefault="001C6EC3" w:rsidP="003B71F5">
      <w:pPr>
        <w:pStyle w:val="BodyText"/>
        <w:rPr>
          <w:sz w:val="20"/>
        </w:rPr>
      </w:pPr>
    </w:p>
    <w:p w14:paraId="2451263C" w14:textId="77777777" w:rsidR="001C6EC3" w:rsidRDefault="001C6EC3" w:rsidP="003B71F5">
      <w:pPr>
        <w:pStyle w:val="BodyText"/>
        <w:rPr>
          <w:sz w:val="20"/>
        </w:rPr>
      </w:pPr>
    </w:p>
    <w:p w14:paraId="58349A2C" w14:textId="77777777" w:rsidR="001C6EC3" w:rsidRDefault="001C6EC3" w:rsidP="003B71F5">
      <w:pPr>
        <w:pStyle w:val="BodyText"/>
        <w:rPr>
          <w:sz w:val="10"/>
        </w:rPr>
      </w:pPr>
    </w:p>
    <w:tbl>
      <w:tblPr>
        <w:tblW w:w="0" w:type="auto"/>
        <w:tblInd w:w="1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4878"/>
      </w:tblGrid>
      <w:tr w:rsidR="001C6EC3" w14:paraId="6158E0C2" w14:textId="77777777">
        <w:trPr>
          <w:trHeight w:val="258"/>
        </w:trPr>
        <w:tc>
          <w:tcPr>
            <w:tcW w:w="3421" w:type="dxa"/>
          </w:tcPr>
          <w:p w14:paraId="750B63AC" w14:textId="77777777" w:rsidR="001C6EC3" w:rsidRDefault="00817F86" w:rsidP="003B71F5">
            <w:pPr>
              <w:pStyle w:val="TableParagraph"/>
              <w:spacing w:line="237" w:lineRule="exact"/>
              <w:ind w:left="736"/>
            </w:pPr>
            <w:r>
              <w:t>Notice To</w:t>
            </w:r>
          </w:p>
        </w:tc>
        <w:tc>
          <w:tcPr>
            <w:tcW w:w="4878" w:type="dxa"/>
          </w:tcPr>
          <w:p w14:paraId="50FBA795" w14:textId="77777777" w:rsidR="001C6EC3" w:rsidRDefault="00817F86" w:rsidP="003B71F5">
            <w:pPr>
              <w:pStyle w:val="TableParagraph"/>
              <w:spacing w:line="237" w:lineRule="exact"/>
              <w:ind w:left="736"/>
            </w:pPr>
            <w:r>
              <w:t>Address</w:t>
            </w:r>
          </w:p>
        </w:tc>
      </w:tr>
      <w:tr w:rsidR="001C6EC3" w14:paraId="71D3CD87" w14:textId="77777777">
        <w:trPr>
          <w:trHeight w:val="258"/>
        </w:trPr>
        <w:tc>
          <w:tcPr>
            <w:tcW w:w="3421" w:type="dxa"/>
          </w:tcPr>
          <w:p w14:paraId="29B36651" w14:textId="77777777" w:rsidR="001C6EC3" w:rsidRDefault="00817F86" w:rsidP="003B71F5">
            <w:pPr>
              <w:pStyle w:val="TableParagraph"/>
              <w:spacing w:line="239" w:lineRule="exact"/>
              <w:ind w:left="736"/>
            </w:pPr>
            <w:r>
              <w:t>LLP</w:t>
            </w:r>
          </w:p>
        </w:tc>
        <w:tc>
          <w:tcPr>
            <w:tcW w:w="4878" w:type="dxa"/>
          </w:tcPr>
          <w:p w14:paraId="62690438" w14:textId="77777777" w:rsidR="001C6EC3" w:rsidRDefault="00817F86" w:rsidP="003B71F5">
            <w:pPr>
              <w:pStyle w:val="TableParagraph"/>
              <w:spacing w:line="239" w:lineRule="exact"/>
              <w:ind w:left="105"/>
            </w:pPr>
            <w:r>
              <w:t>At the registered office of the LLP</w:t>
            </w:r>
          </w:p>
        </w:tc>
      </w:tr>
      <w:tr w:rsidR="001C6EC3" w14:paraId="3712A866" w14:textId="77777777">
        <w:trPr>
          <w:trHeight w:val="791"/>
        </w:trPr>
        <w:tc>
          <w:tcPr>
            <w:tcW w:w="3421" w:type="dxa"/>
          </w:tcPr>
          <w:p w14:paraId="6580B78A" w14:textId="50C7B535" w:rsidR="001C6EC3" w:rsidRDefault="00C9103C" w:rsidP="003B71F5">
            <w:pPr>
              <w:pStyle w:val="TableParagraph"/>
              <w:spacing w:line="265" w:lineRule="exact"/>
              <w:ind w:left="105"/>
              <w:rPr>
                <w:rFonts w:ascii="Calibri"/>
              </w:rPr>
            </w:pPr>
            <w:r>
              <w:rPr>
                <w:rFonts w:ascii="Calibri"/>
              </w:rPr>
              <w:t>ANMOL GARG</w:t>
            </w:r>
          </w:p>
        </w:tc>
        <w:tc>
          <w:tcPr>
            <w:tcW w:w="4878" w:type="dxa"/>
          </w:tcPr>
          <w:p w14:paraId="160E20F2" w14:textId="1BD84966" w:rsidR="001C6EC3" w:rsidRPr="000F108B" w:rsidRDefault="000F108B" w:rsidP="003B71F5">
            <w:pPr>
              <w:pStyle w:val="TableParagraph"/>
              <w:tabs>
                <w:tab w:val="left" w:pos="1513"/>
                <w:tab w:val="left" w:pos="2382"/>
                <w:tab w:val="left" w:pos="4040"/>
              </w:tabs>
              <w:spacing w:line="273" w:lineRule="auto"/>
              <w:ind w:left="105"/>
              <w:rPr>
                <w:rFonts w:ascii="Calibri"/>
              </w:rPr>
            </w:pPr>
            <w:r w:rsidRPr="000F108B">
              <w:rPr>
                <w:rFonts w:ascii="Calibri"/>
              </w:rPr>
              <w:t xml:space="preserve">C-621 GAUR HOMES GOVINDPURAM </w:t>
            </w:r>
            <w:proofErr w:type="gramStart"/>
            <w:r w:rsidRPr="000F108B">
              <w:rPr>
                <w:rFonts w:ascii="Calibri"/>
              </w:rPr>
              <w:t>GHAZIABAD,UTTAR</w:t>
            </w:r>
            <w:proofErr w:type="gramEnd"/>
            <w:r w:rsidRPr="000F108B">
              <w:rPr>
                <w:rFonts w:ascii="Calibri"/>
              </w:rPr>
              <w:t xml:space="preserve"> PRADESH</w:t>
            </w:r>
          </w:p>
        </w:tc>
      </w:tr>
      <w:tr w:rsidR="001C6EC3" w14:paraId="53E76E95" w14:textId="77777777">
        <w:trPr>
          <w:trHeight w:val="817"/>
        </w:trPr>
        <w:tc>
          <w:tcPr>
            <w:tcW w:w="3421" w:type="dxa"/>
          </w:tcPr>
          <w:p w14:paraId="61D32BA4" w14:textId="20E9F2AC" w:rsidR="001C6EC3" w:rsidRDefault="009C2A13" w:rsidP="003B71F5">
            <w:pPr>
              <w:pStyle w:val="TableParagraph"/>
              <w:spacing w:line="268" w:lineRule="exact"/>
              <w:ind w:left="105"/>
              <w:rPr>
                <w:rFonts w:ascii="Calibri"/>
              </w:rPr>
            </w:pPr>
            <w:r>
              <w:rPr>
                <w:rFonts w:ascii="Calibri"/>
              </w:rPr>
              <w:t xml:space="preserve">PANKAJ </w:t>
            </w:r>
            <w:r w:rsidR="00C9103C">
              <w:rPr>
                <w:rFonts w:ascii="Calibri"/>
              </w:rPr>
              <w:t>GARG</w:t>
            </w:r>
          </w:p>
        </w:tc>
        <w:tc>
          <w:tcPr>
            <w:tcW w:w="4878" w:type="dxa"/>
          </w:tcPr>
          <w:p w14:paraId="7D3E2391" w14:textId="546CF72F" w:rsidR="001C6EC3" w:rsidRDefault="009C2A13" w:rsidP="003B71F5">
            <w:pPr>
              <w:pStyle w:val="TableParagraph"/>
              <w:spacing w:line="276" w:lineRule="auto"/>
              <w:rPr>
                <w:rFonts w:ascii="Calibri"/>
              </w:rPr>
            </w:pPr>
            <w:r>
              <w:rPr>
                <w:rFonts w:ascii="Calibri"/>
              </w:rPr>
              <w:t xml:space="preserve">  </w:t>
            </w:r>
            <w:r w:rsidRPr="009C2A13">
              <w:rPr>
                <w:rFonts w:ascii="Calibri"/>
              </w:rPr>
              <w:t xml:space="preserve">98 GANDHI GANJ </w:t>
            </w:r>
            <w:proofErr w:type="gramStart"/>
            <w:r w:rsidRPr="009C2A13">
              <w:rPr>
                <w:rFonts w:ascii="Calibri"/>
              </w:rPr>
              <w:t>HAPUR,UTTAR</w:t>
            </w:r>
            <w:proofErr w:type="gramEnd"/>
            <w:r w:rsidRPr="009C2A13">
              <w:rPr>
                <w:rFonts w:ascii="Calibri"/>
              </w:rPr>
              <w:t xml:space="preserve"> PRADESH</w:t>
            </w:r>
          </w:p>
        </w:tc>
      </w:tr>
    </w:tbl>
    <w:p w14:paraId="708A1C2C" w14:textId="77777777" w:rsidR="001C6EC3" w:rsidRDefault="001C6EC3" w:rsidP="003B71F5">
      <w:pPr>
        <w:pStyle w:val="BodyText"/>
        <w:rPr>
          <w:sz w:val="19"/>
        </w:rPr>
      </w:pPr>
    </w:p>
    <w:p w14:paraId="7D67C036" w14:textId="3DAB4D6E" w:rsidR="001C6EC3" w:rsidRDefault="00817F86" w:rsidP="003B71F5">
      <w:pPr>
        <w:spacing w:line="276" w:lineRule="auto"/>
        <w:ind w:left="1171"/>
        <w:rPr>
          <w:b/>
        </w:rPr>
      </w:pPr>
      <w:r>
        <w:rPr>
          <w:b/>
        </w:rPr>
        <w:t>The parties to this Agreement hav</w:t>
      </w:r>
      <w:r w:rsidR="00205754">
        <w:rPr>
          <w:b/>
        </w:rPr>
        <w:t>e signed this agreement on this-</w:t>
      </w:r>
      <w:r w:rsidR="00205754" w:rsidRPr="00C9103C">
        <w:rPr>
          <w:b/>
          <w:highlight w:val="yellow"/>
        </w:rPr>
        <w:t>-----------</w:t>
      </w:r>
      <w:r w:rsidR="007360F4">
        <w:rPr>
          <w:b/>
        </w:rPr>
        <w:t xml:space="preserve"> at</w:t>
      </w:r>
      <w:r w:rsidR="009C2A13">
        <w:rPr>
          <w:b/>
        </w:rPr>
        <w:t xml:space="preserve"> </w:t>
      </w:r>
      <w:proofErr w:type="spellStart"/>
      <w:proofErr w:type="gramStart"/>
      <w:r w:rsidR="009C2A13">
        <w:rPr>
          <w:b/>
        </w:rPr>
        <w:t>Hapur,Uttar</w:t>
      </w:r>
      <w:proofErr w:type="spellEnd"/>
      <w:proofErr w:type="gramEnd"/>
      <w:r w:rsidR="009C2A13">
        <w:rPr>
          <w:b/>
        </w:rPr>
        <w:t xml:space="preserve"> Pradesh</w:t>
      </w:r>
      <w:r>
        <w:rPr>
          <w:b/>
        </w:rPr>
        <w:t>.</w:t>
      </w:r>
    </w:p>
    <w:p w14:paraId="1045DE1E" w14:textId="77777777" w:rsidR="001C6EC3" w:rsidRDefault="001C6EC3" w:rsidP="003B71F5">
      <w:pPr>
        <w:pStyle w:val="BodyText"/>
        <w:rPr>
          <w:b/>
          <w:sz w:val="25"/>
        </w:rPr>
      </w:pPr>
    </w:p>
    <w:p w14:paraId="6366DA2C" w14:textId="77777777" w:rsidR="001C6EC3" w:rsidRDefault="00817F86" w:rsidP="003B71F5">
      <w:pPr>
        <w:ind w:left="1401"/>
        <w:jc w:val="center"/>
        <w:rPr>
          <w:b/>
        </w:rPr>
      </w:pPr>
      <w:r>
        <w:rPr>
          <w:b/>
          <w:u w:val="single"/>
        </w:rPr>
        <w:t>SIGNED AND DELIVERED BY</w:t>
      </w:r>
    </w:p>
    <w:p w14:paraId="7BCCA971" w14:textId="77777777" w:rsidR="001C6EC3" w:rsidRDefault="001C6EC3" w:rsidP="003B71F5">
      <w:pPr>
        <w:pStyle w:val="BodyText"/>
        <w:rPr>
          <w:b/>
          <w:sz w:val="28"/>
        </w:rPr>
      </w:pP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1762"/>
        <w:gridCol w:w="2689"/>
        <w:gridCol w:w="2694"/>
        <w:gridCol w:w="2099"/>
      </w:tblGrid>
      <w:tr w:rsidR="001C6EC3" w14:paraId="29667E39" w14:textId="77777777" w:rsidTr="00FE1530">
        <w:trPr>
          <w:trHeight w:val="516"/>
        </w:trPr>
        <w:tc>
          <w:tcPr>
            <w:tcW w:w="656" w:type="dxa"/>
          </w:tcPr>
          <w:p w14:paraId="758D3D9F" w14:textId="77777777" w:rsidR="001C6EC3" w:rsidRDefault="00817F86" w:rsidP="003B71F5">
            <w:pPr>
              <w:pStyle w:val="TableParagraph"/>
              <w:spacing w:line="257" w:lineRule="exact"/>
              <w:ind w:left="107"/>
            </w:pPr>
            <w:r>
              <w:t>S.</w:t>
            </w:r>
          </w:p>
          <w:p w14:paraId="4681FA6B" w14:textId="77777777" w:rsidR="001C6EC3" w:rsidRDefault="00817F86" w:rsidP="003B71F5">
            <w:pPr>
              <w:pStyle w:val="TableParagraph"/>
              <w:spacing w:line="237" w:lineRule="exact"/>
              <w:ind w:left="107"/>
            </w:pPr>
            <w:r>
              <w:t>No.</w:t>
            </w:r>
          </w:p>
        </w:tc>
        <w:tc>
          <w:tcPr>
            <w:tcW w:w="1762" w:type="dxa"/>
          </w:tcPr>
          <w:p w14:paraId="0370A5E1" w14:textId="77777777" w:rsidR="001C6EC3" w:rsidRDefault="00817F86" w:rsidP="003B71F5">
            <w:pPr>
              <w:pStyle w:val="TableParagraph"/>
              <w:spacing w:line="257" w:lineRule="exact"/>
              <w:ind w:left="107"/>
            </w:pPr>
            <w:r>
              <w:t>Name</w:t>
            </w:r>
          </w:p>
        </w:tc>
        <w:tc>
          <w:tcPr>
            <w:tcW w:w="2689" w:type="dxa"/>
          </w:tcPr>
          <w:p w14:paraId="13985566" w14:textId="77777777" w:rsidR="001C6EC3" w:rsidRDefault="00817F86" w:rsidP="003B71F5">
            <w:pPr>
              <w:pStyle w:val="TableParagraph"/>
              <w:spacing w:line="257" w:lineRule="exact"/>
              <w:ind w:left="106"/>
            </w:pPr>
            <w:r>
              <w:t>Address</w:t>
            </w:r>
          </w:p>
        </w:tc>
        <w:tc>
          <w:tcPr>
            <w:tcW w:w="2694" w:type="dxa"/>
          </w:tcPr>
          <w:p w14:paraId="5610E76C" w14:textId="77777777" w:rsidR="001C6EC3" w:rsidRDefault="00817F86" w:rsidP="003B71F5">
            <w:pPr>
              <w:pStyle w:val="TableParagraph"/>
              <w:spacing w:line="257" w:lineRule="exact"/>
              <w:ind w:left="106"/>
            </w:pPr>
            <w:r>
              <w:t>Fathers Name</w:t>
            </w:r>
          </w:p>
        </w:tc>
        <w:tc>
          <w:tcPr>
            <w:tcW w:w="2099" w:type="dxa"/>
          </w:tcPr>
          <w:p w14:paraId="618AEB01" w14:textId="77777777" w:rsidR="001C6EC3" w:rsidRDefault="00817F86" w:rsidP="003B71F5">
            <w:pPr>
              <w:pStyle w:val="TableParagraph"/>
              <w:spacing w:line="257" w:lineRule="exact"/>
              <w:ind w:left="105"/>
            </w:pPr>
            <w:r>
              <w:t>Signature</w:t>
            </w:r>
          </w:p>
        </w:tc>
      </w:tr>
      <w:tr w:rsidR="001C6EC3" w14:paraId="55BF5445" w14:textId="77777777" w:rsidTr="00FE1530">
        <w:trPr>
          <w:trHeight w:val="1091"/>
        </w:trPr>
        <w:tc>
          <w:tcPr>
            <w:tcW w:w="656" w:type="dxa"/>
          </w:tcPr>
          <w:p w14:paraId="5C052A05" w14:textId="77777777" w:rsidR="001C6EC3" w:rsidRDefault="00817F86" w:rsidP="003B71F5">
            <w:pPr>
              <w:pStyle w:val="TableParagraph"/>
              <w:ind w:left="107"/>
            </w:pPr>
            <w:r>
              <w:t>1</w:t>
            </w:r>
          </w:p>
        </w:tc>
        <w:tc>
          <w:tcPr>
            <w:tcW w:w="1762" w:type="dxa"/>
          </w:tcPr>
          <w:p w14:paraId="4D29EF70" w14:textId="22AA8566" w:rsidR="001C6EC3" w:rsidRDefault="00C9103C" w:rsidP="003B71F5">
            <w:pPr>
              <w:pStyle w:val="TableParagraph"/>
              <w:spacing w:line="268" w:lineRule="exact"/>
              <w:ind w:left="107"/>
              <w:rPr>
                <w:rFonts w:ascii="Calibri"/>
              </w:rPr>
            </w:pPr>
            <w:r>
              <w:rPr>
                <w:rFonts w:ascii="Calibri"/>
              </w:rPr>
              <w:t>ANMOL GARG</w:t>
            </w:r>
          </w:p>
        </w:tc>
        <w:tc>
          <w:tcPr>
            <w:tcW w:w="2689" w:type="dxa"/>
          </w:tcPr>
          <w:p w14:paraId="5CD36B8F" w14:textId="53849323" w:rsidR="001C6EC3" w:rsidRPr="000F108B" w:rsidRDefault="000F108B" w:rsidP="00C9103C">
            <w:pPr>
              <w:pStyle w:val="TableParagraph"/>
              <w:tabs>
                <w:tab w:val="left" w:pos="1853"/>
              </w:tabs>
              <w:spacing w:line="276" w:lineRule="auto"/>
              <w:jc w:val="both"/>
              <w:rPr>
                <w:rFonts w:ascii="Calibri"/>
              </w:rPr>
            </w:pPr>
            <w:r w:rsidRPr="000F108B">
              <w:rPr>
                <w:rFonts w:ascii="Calibri"/>
              </w:rPr>
              <w:t xml:space="preserve">C-621 GAUR HOMES GOVINDPURAM </w:t>
            </w:r>
            <w:proofErr w:type="gramStart"/>
            <w:r w:rsidRPr="000F108B">
              <w:rPr>
                <w:rFonts w:ascii="Calibri"/>
              </w:rPr>
              <w:t>GHAZIABAD,UTTAR</w:t>
            </w:r>
            <w:proofErr w:type="gramEnd"/>
            <w:r w:rsidRPr="000F108B">
              <w:rPr>
                <w:rFonts w:ascii="Calibri"/>
              </w:rPr>
              <w:t xml:space="preserve"> PRADESH</w:t>
            </w:r>
          </w:p>
        </w:tc>
        <w:tc>
          <w:tcPr>
            <w:tcW w:w="2694" w:type="dxa"/>
          </w:tcPr>
          <w:p w14:paraId="35D23EEB" w14:textId="47357D7A" w:rsidR="001C6EC3" w:rsidRDefault="000F108B" w:rsidP="003B71F5">
            <w:pPr>
              <w:pStyle w:val="TableParagraph"/>
              <w:spacing w:line="268" w:lineRule="exact"/>
              <w:ind w:left="106"/>
              <w:rPr>
                <w:rFonts w:ascii="Calibri"/>
              </w:rPr>
            </w:pPr>
            <w:r>
              <w:rPr>
                <w:rFonts w:ascii="Calibri"/>
              </w:rPr>
              <w:t>ASHUTOSH GARG</w:t>
            </w:r>
          </w:p>
        </w:tc>
        <w:tc>
          <w:tcPr>
            <w:tcW w:w="2099" w:type="dxa"/>
          </w:tcPr>
          <w:p w14:paraId="5DC47B69" w14:textId="77777777" w:rsidR="001C6EC3" w:rsidRDefault="001C6EC3" w:rsidP="003B71F5">
            <w:pPr>
              <w:pStyle w:val="TableParagraph"/>
              <w:rPr>
                <w:rFonts w:ascii="Times New Roman"/>
              </w:rPr>
            </w:pPr>
          </w:p>
        </w:tc>
      </w:tr>
      <w:tr w:rsidR="001C6EC3" w14:paraId="2F02A45E" w14:textId="77777777" w:rsidTr="00FE1530">
        <w:trPr>
          <w:trHeight w:val="851"/>
        </w:trPr>
        <w:tc>
          <w:tcPr>
            <w:tcW w:w="656" w:type="dxa"/>
          </w:tcPr>
          <w:p w14:paraId="2810AED7" w14:textId="77777777" w:rsidR="001C6EC3" w:rsidRDefault="00817F86" w:rsidP="003B71F5">
            <w:pPr>
              <w:pStyle w:val="TableParagraph"/>
              <w:spacing w:line="257" w:lineRule="exact"/>
              <w:ind w:left="107"/>
            </w:pPr>
            <w:r>
              <w:t>2</w:t>
            </w:r>
          </w:p>
        </w:tc>
        <w:tc>
          <w:tcPr>
            <w:tcW w:w="1762" w:type="dxa"/>
          </w:tcPr>
          <w:p w14:paraId="2310246E" w14:textId="28F7CB2D" w:rsidR="001C6EC3" w:rsidRDefault="009C2A13" w:rsidP="003B71F5">
            <w:pPr>
              <w:pStyle w:val="TableParagraph"/>
              <w:spacing w:line="265" w:lineRule="exact"/>
              <w:ind w:left="107"/>
              <w:rPr>
                <w:rFonts w:ascii="Calibri"/>
              </w:rPr>
            </w:pPr>
            <w:r>
              <w:rPr>
                <w:rFonts w:ascii="Calibri"/>
              </w:rPr>
              <w:t xml:space="preserve">PANKAJ </w:t>
            </w:r>
            <w:r w:rsidR="00C9103C">
              <w:rPr>
                <w:rFonts w:ascii="Calibri"/>
              </w:rPr>
              <w:t>GARG</w:t>
            </w:r>
          </w:p>
        </w:tc>
        <w:tc>
          <w:tcPr>
            <w:tcW w:w="2689" w:type="dxa"/>
          </w:tcPr>
          <w:p w14:paraId="3D525DE3" w14:textId="73539BCA" w:rsidR="001C6EC3" w:rsidRDefault="009C2A13" w:rsidP="003B71F5">
            <w:pPr>
              <w:pStyle w:val="TableParagraph"/>
              <w:spacing w:line="276" w:lineRule="auto"/>
              <w:ind w:left="178" w:firstLine="19"/>
              <w:rPr>
                <w:rFonts w:ascii="Calibri"/>
              </w:rPr>
            </w:pPr>
            <w:r w:rsidRPr="009C2A13">
              <w:rPr>
                <w:rFonts w:ascii="Calibri"/>
              </w:rPr>
              <w:t xml:space="preserve">98 GANDHI GANJ </w:t>
            </w:r>
            <w:proofErr w:type="gramStart"/>
            <w:r w:rsidRPr="009C2A13">
              <w:rPr>
                <w:rFonts w:ascii="Calibri"/>
              </w:rPr>
              <w:t>HAPUR,UTTAR</w:t>
            </w:r>
            <w:proofErr w:type="gramEnd"/>
            <w:r w:rsidRPr="009C2A13">
              <w:rPr>
                <w:rFonts w:ascii="Calibri"/>
              </w:rPr>
              <w:t xml:space="preserve"> PRADESH</w:t>
            </w:r>
          </w:p>
        </w:tc>
        <w:tc>
          <w:tcPr>
            <w:tcW w:w="2694" w:type="dxa"/>
          </w:tcPr>
          <w:p w14:paraId="1BE8A3B6" w14:textId="2A461860" w:rsidR="001C6EC3" w:rsidRDefault="009C2A13" w:rsidP="003B71F5">
            <w:pPr>
              <w:pStyle w:val="TableParagraph"/>
              <w:spacing w:line="265" w:lineRule="exact"/>
              <w:ind w:left="106"/>
              <w:rPr>
                <w:rFonts w:ascii="Calibri"/>
              </w:rPr>
            </w:pPr>
            <w:r>
              <w:rPr>
                <w:rFonts w:ascii="Calibri"/>
              </w:rPr>
              <w:t>JAI BHAGWAN DASS</w:t>
            </w:r>
          </w:p>
        </w:tc>
        <w:tc>
          <w:tcPr>
            <w:tcW w:w="2099" w:type="dxa"/>
          </w:tcPr>
          <w:p w14:paraId="46DD3337" w14:textId="77777777" w:rsidR="001C6EC3" w:rsidRDefault="001C6EC3" w:rsidP="003B71F5">
            <w:pPr>
              <w:pStyle w:val="TableParagraph"/>
              <w:rPr>
                <w:rFonts w:ascii="Times New Roman"/>
              </w:rPr>
            </w:pPr>
          </w:p>
        </w:tc>
      </w:tr>
    </w:tbl>
    <w:p w14:paraId="13686665" w14:textId="77777777" w:rsidR="001C6EC3" w:rsidRDefault="001C6EC3" w:rsidP="003B71F5">
      <w:pPr>
        <w:rPr>
          <w:rFonts w:ascii="Times New Roman"/>
        </w:rPr>
        <w:sectPr w:rsidR="001C6EC3" w:rsidSect="00050D3F">
          <w:pgSz w:w="12240" w:h="15840"/>
          <w:pgMar w:top="1040" w:right="1140" w:bottom="280" w:left="900" w:header="720" w:footer="720" w:gutter="0"/>
          <w:cols w:space="720"/>
        </w:sectPr>
      </w:pPr>
    </w:p>
    <w:p w14:paraId="272CE5AB" w14:textId="77777777" w:rsidR="001C6EC3" w:rsidRDefault="001C6EC3" w:rsidP="003B71F5">
      <w:pPr>
        <w:pStyle w:val="BodyText"/>
        <w:rPr>
          <w:b/>
          <w:sz w:val="19"/>
        </w:rPr>
      </w:pPr>
    </w:p>
    <w:p w14:paraId="007394B6" w14:textId="77777777" w:rsidR="001C6EC3" w:rsidRDefault="00817F86" w:rsidP="003B71F5">
      <w:pPr>
        <w:ind w:left="415"/>
        <w:jc w:val="center"/>
        <w:rPr>
          <w:b/>
        </w:rPr>
      </w:pPr>
      <w:r>
        <w:rPr>
          <w:b/>
          <w:u w:val="single"/>
        </w:rPr>
        <w:t>WITNESSES</w:t>
      </w:r>
    </w:p>
    <w:p w14:paraId="6D1CB772" w14:textId="77777777" w:rsidR="001C6EC3" w:rsidRDefault="001C6EC3" w:rsidP="003B71F5">
      <w:pPr>
        <w:pStyle w:val="BodyText"/>
        <w:spacing w:after="1"/>
        <w:rPr>
          <w:b/>
          <w:sz w:val="20"/>
        </w:rPr>
      </w:pP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5113"/>
        <w:gridCol w:w="2638"/>
      </w:tblGrid>
      <w:tr w:rsidR="001C6EC3" w14:paraId="3AEA0DB3" w14:textId="77777777">
        <w:trPr>
          <w:trHeight w:val="515"/>
        </w:trPr>
        <w:tc>
          <w:tcPr>
            <w:tcW w:w="912" w:type="dxa"/>
          </w:tcPr>
          <w:p w14:paraId="01B68C80" w14:textId="77777777" w:rsidR="001C6EC3" w:rsidRDefault="00817F86" w:rsidP="003B71F5">
            <w:pPr>
              <w:pStyle w:val="TableParagraph"/>
              <w:ind w:left="105"/>
            </w:pPr>
            <w:r>
              <w:t>S. No.</w:t>
            </w:r>
          </w:p>
        </w:tc>
        <w:tc>
          <w:tcPr>
            <w:tcW w:w="5113" w:type="dxa"/>
          </w:tcPr>
          <w:p w14:paraId="5338C1B9" w14:textId="77777777" w:rsidR="001C6EC3" w:rsidRDefault="00817F86" w:rsidP="003B71F5">
            <w:pPr>
              <w:pStyle w:val="TableParagraph"/>
              <w:spacing w:line="256" w:lineRule="exact"/>
              <w:ind w:left="107"/>
            </w:pPr>
            <w:r>
              <w:t>Name, Father’s Name, Address, Occupation and Contact Details</w:t>
            </w:r>
          </w:p>
        </w:tc>
        <w:tc>
          <w:tcPr>
            <w:tcW w:w="2638" w:type="dxa"/>
          </w:tcPr>
          <w:p w14:paraId="436CAB07" w14:textId="77777777" w:rsidR="001C6EC3" w:rsidRDefault="00817F86" w:rsidP="003B71F5">
            <w:pPr>
              <w:pStyle w:val="TableParagraph"/>
              <w:ind w:left="736"/>
            </w:pPr>
            <w:r>
              <w:t>Signature</w:t>
            </w:r>
          </w:p>
        </w:tc>
      </w:tr>
      <w:tr w:rsidR="001C6EC3" w14:paraId="4E8A83AA" w14:textId="77777777">
        <w:trPr>
          <w:trHeight w:val="1428"/>
        </w:trPr>
        <w:tc>
          <w:tcPr>
            <w:tcW w:w="912" w:type="dxa"/>
          </w:tcPr>
          <w:p w14:paraId="401C63EB" w14:textId="77777777" w:rsidR="001C6EC3" w:rsidRDefault="00817F86" w:rsidP="003B71F5">
            <w:pPr>
              <w:pStyle w:val="TableParagraph"/>
              <w:spacing w:line="257" w:lineRule="exact"/>
              <w:ind w:left="105"/>
            </w:pPr>
            <w:r>
              <w:t>01</w:t>
            </w:r>
          </w:p>
        </w:tc>
        <w:tc>
          <w:tcPr>
            <w:tcW w:w="5113" w:type="dxa"/>
          </w:tcPr>
          <w:p w14:paraId="1C320AAF" w14:textId="77777777" w:rsidR="001C6EC3" w:rsidRDefault="001C6EC3" w:rsidP="003B71F5">
            <w:pPr>
              <w:pStyle w:val="TableParagraph"/>
              <w:rPr>
                <w:rFonts w:ascii="Times New Roman"/>
              </w:rPr>
            </w:pPr>
          </w:p>
        </w:tc>
        <w:tc>
          <w:tcPr>
            <w:tcW w:w="2638" w:type="dxa"/>
          </w:tcPr>
          <w:p w14:paraId="46D0AD05" w14:textId="77777777" w:rsidR="001C6EC3" w:rsidRDefault="001C6EC3" w:rsidP="003B71F5">
            <w:pPr>
              <w:pStyle w:val="TableParagraph"/>
              <w:rPr>
                <w:rFonts w:ascii="Times New Roman"/>
              </w:rPr>
            </w:pPr>
          </w:p>
        </w:tc>
      </w:tr>
      <w:tr w:rsidR="001C6EC3" w14:paraId="3D1C7A9E" w14:textId="77777777">
        <w:trPr>
          <w:trHeight w:val="2061"/>
        </w:trPr>
        <w:tc>
          <w:tcPr>
            <w:tcW w:w="912" w:type="dxa"/>
          </w:tcPr>
          <w:p w14:paraId="32E9EB59" w14:textId="77777777" w:rsidR="001C6EC3" w:rsidRDefault="00817F86" w:rsidP="003B71F5">
            <w:pPr>
              <w:pStyle w:val="TableParagraph"/>
              <w:ind w:left="105"/>
            </w:pPr>
            <w:r>
              <w:t>02</w:t>
            </w:r>
          </w:p>
        </w:tc>
        <w:tc>
          <w:tcPr>
            <w:tcW w:w="5113" w:type="dxa"/>
          </w:tcPr>
          <w:p w14:paraId="52F67FF6" w14:textId="77777777" w:rsidR="001C6EC3" w:rsidRDefault="001C6EC3" w:rsidP="003B71F5">
            <w:pPr>
              <w:pStyle w:val="TableParagraph"/>
              <w:rPr>
                <w:rFonts w:ascii="Times New Roman"/>
              </w:rPr>
            </w:pPr>
          </w:p>
        </w:tc>
        <w:tc>
          <w:tcPr>
            <w:tcW w:w="2638" w:type="dxa"/>
          </w:tcPr>
          <w:p w14:paraId="5597D6E9" w14:textId="77777777" w:rsidR="001C6EC3" w:rsidRDefault="001C6EC3" w:rsidP="003B71F5">
            <w:pPr>
              <w:pStyle w:val="TableParagraph"/>
              <w:rPr>
                <w:rFonts w:ascii="Times New Roman"/>
              </w:rPr>
            </w:pPr>
          </w:p>
        </w:tc>
      </w:tr>
      <w:tr w:rsidR="001C6EC3" w14:paraId="72A2642F" w14:textId="77777777">
        <w:trPr>
          <w:trHeight w:val="2061"/>
        </w:trPr>
        <w:tc>
          <w:tcPr>
            <w:tcW w:w="912" w:type="dxa"/>
          </w:tcPr>
          <w:p w14:paraId="0898CE4D" w14:textId="77777777" w:rsidR="001C6EC3" w:rsidRDefault="00817F86" w:rsidP="003B71F5">
            <w:pPr>
              <w:pStyle w:val="TableParagraph"/>
              <w:spacing w:line="257" w:lineRule="exact"/>
              <w:ind w:left="105"/>
            </w:pPr>
            <w:r>
              <w:t>03</w:t>
            </w:r>
          </w:p>
        </w:tc>
        <w:tc>
          <w:tcPr>
            <w:tcW w:w="5113" w:type="dxa"/>
          </w:tcPr>
          <w:p w14:paraId="692F1DB6" w14:textId="77777777" w:rsidR="001C6EC3" w:rsidRDefault="001C6EC3" w:rsidP="003B71F5">
            <w:pPr>
              <w:pStyle w:val="TableParagraph"/>
              <w:rPr>
                <w:rFonts w:ascii="Times New Roman"/>
              </w:rPr>
            </w:pPr>
          </w:p>
        </w:tc>
        <w:tc>
          <w:tcPr>
            <w:tcW w:w="2638" w:type="dxa"/>
          </w:tcPr>
          <w:p w14:paraId="4F93C2BB" w14:textId="77777777" w:rsidR="001C6EC3" w:rsidRDefault="001C6EC3" w:rsidP="003B71F5">
            <w:pPr>
              <w:pStyle w:val="TableParagraph"/>
              <w:rPr>
                <w:rFonts w:ascii="Times New Roman"/>
              </w:rPr>
            </w:pPr>
          </w:p>
        </w:tc>
      </w:tr>
    </w:tbl>
    <w:p w14:paraId="5AEA60A0" w14:textId="77777777" w:rsidR="00817F86" w:rsidRDefault="00817F86" w:rsidP="003B71F5"/>
    <w:sectPr w:rsidR="00817F86" w:rsidSect="00050D3F">
      <w:pgSz w:w="12240" w:h="15840"/>
      <w:pgMar w:top="1080" w:right="11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78C2" w14:textId="77777777" w:rsidR="00055E83" w:rsidRDefault="00055E83" w:rsidP="00050D3F">
      <w:r>
        <w:separator/>
      </w:r>
    </w:p>
  </w:endnote>
  <w:endnote w:type="continuationSeparator" w:id="0">
    <w:p w14:paraId="06B539EA" w14:textId="77777777" w:rsidR="00055E83" w:rsidRDefault="00055E83" w:rsidP="0005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2570" w14:textId="77777777" w:rsidR="00055E83" w:rsidRDefault="00055E83" w:rsidP="00050D3F">
      <w:r>
        <w:separator/>
      </w:r>
    </w:p>
  </w:footnote>
  <w:footnote w:type="continuationSeparator" w:id="0">
    <w:p w14:paraId="5F0918E7" w14:textId="77777777" w:rsidR="00055E83" w:rsidRDefault="00055E83" w:rsidP="0005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F61"/>
    <w:multiLevelType w:val="multilevel"/>
    <w:tmpl w:val="E3A6089C"/>
    <w:lvl w:ilvl="0">
      <w:start w:val="1"/>
      <w:numFmt w:val="decimal"/>
      <w:lvlText w:val="%1."/>
      <w:lvlJc w:val="left"/>
      <w:pPr>
        <w:ind w:left="1620" w:hanging="449"/>
        <w:jc w:val="right"/>
      </w:pPr>
      <w:rPr>
        <w:rFonts w:hint="default"/>
        <w:b/>
        <w:bCs/>
        <w:spacing w:val="0"/>
        <w:w w:val="100"/>
        <w:lang w:val="en-US" w:eastAsia="en-US" w:bidi="en-US"/>
      </w:rPr>
    </w:lvl>
    <w:lvl w:ilvl="1">
      <w:start w:val="1"/>
      <w:numFmt w:val="decimal"/>
      <w:lvlText w:val="%1.%2."/>
      <w:lvlJc w:val="left"/>
      <w:pPr>
        <w:ind w:left="2251" w:hanging="632"/>
      </w:pPr>
      <w:rPr>
        <w:rFonts w:ascii="Cambria" w:eastAsia="Cambria" w:hAnsi="Cambria" w:cs="Cambria" w:hint="default"/>
        <w:b/>
        <w:bCs/>
        <w:spacing w:val="-2"/>
        <w:w w:val="100"/>
        <w:sz w:val="22"/>
        <w:szCs w:val="22"/>
        <w:lang w:val="en-US" w:eastAsia="en-US" w:bidi="en-US"/>
      </w:rPr>
    </w:lvl>
    <w:lvl w:ilvl="2">
      <w:start w:val="1"/>
      <w:numFmt w:val="decimal"/>
      <w:lvlText w:val="%1.%2.%3."/>
      <w:lvlJc w:val="left"/>
      <w:pPr>
        <w:ind w:left="2880" w:hanging="720"/>
      </w:pPr>
      <w:rPr>
        <w:rFonts w:ascii="Cambria" w:eastAsia="Cambria" w:hAnsi="Cambria" w:cs="Cambria" w:hint="default"/>
        <w:b/>
        <w:bCs/>
        <w:spacing w:val="-2"/>
        <w:w w:val="100"/>
        <w:sz w:val="22"/>
        <w:szCs w:val="22"/>
        <w:lang w:val="en-US" w:eastAsia="en-US" w:bidi="en-US"/>
      </w:rPr>
    </w:lvl>
    <w:lvl w:ilvl="3">
      <w:numFmt w:val="bullet"/>
      <w:lvlText w:val="•"/>
      <w:lvlJc w:val="left"/>
      <w:pPr>
        <w:ind w:left="2880" w:hanging="720"/>
      </w:pPr>
      <w:rPr>
        <w:rFonts w:hint="default"/>
        <w:lang w:val="en-US" w:eastAsia="en-US" w:bidi="en-US"/>
      </w:rPr>
    </w:lvl>
    <w:lvl w:ilvl="4">
      <w:numFmt w:val="bullet"/>
      <w:lvlText w:val="•"/>
      <w:lvlJc w:val="left"/>
      <w:pPr>
        <w:ind w:left="3925" w:hanging="720"/>
      </w:pPr>
      <w:rPr>
        <w:rFonts w:hint="default"/>
        <w:lang w:val="en-US" w:eastAsia="en-US" w:bidi="en-US"/>
      </w:rPr>
    </w:lvl>
    <w:lvl w:ilvl="5">
      <w:numFmt w:val="bullet"/>
      <w:lvlText w:val="•"/>
      <w:lvlJc w:val="left"/>
      <w:pPr>
        <w:ind w:left="4971" w:hanging="720"/>
      </w:pPr>
      <w:rPr>
        <w:rFonts w:hint="default"/>
        <w:lang w:val="en-US" w:eastAsia="en-US" w:bidi="en-US"/>
      </w:rPr>
    </w:lvl>
    <w:lvl w:ilvl="6">
      <w:numFmt w:val="bullet"/>
      <w:lvlText w:val="•"/>
      <w:lvlJc w:val="left"/>
      <w:pPr>
        <w:ind w:left="6017" w:hanging="720"/>
      </w:pPr>
      <w:rPr>
        <w:rFonts w:hint="default"/>
        <w:lang w:val="en-US" w:eastAsia="en-US" w:bidi="en-US"/>
      </w:rPr>
    </w:lvl>
    <w:lvl w:ilvl="7">
      <w:numFmt w:val="bullet"/>
      <w:lvlText w:val="•"/>
      <w:lvlJc w:val="left"/>
      <w:pPr>
        <w:ind w:left="7062" w:hanging="720"/>
      </w:pPr>
      <w:rPr>
        <w:rFonts w:hint="default"/>
        <w:lang w:val="en-US" w:eastAsia="en-US" w:bidi="en-US"/>
      </w:rPr>
    </w:lvl>
    <w:lvl w:ilvl="8">
      <w:numFmt w:val="bullet"/>
      <w:lvlText w:val="•"/>
      <w:lvlJc w:val="left"/>
      <w:pPr>
        <w:ind w:left="8108" w:hanging="720"/>
      </w:pPr>
      <w:rPr>
        <w:rFonts w:hint="default"/>
        <w:lang w:val="en-US" w:eastAsia="en-US" w:bidi="en-US"/>
      </w:rPr>
    </w:lvl>
  </w:abstractNum>
  <w:abstractNum w:abstractNumId="1" w15:restartNumberingAfterBreak="0">
    <w:nsid w:val="061C226B"/>
    <w:multiLevelType w:val="hybridMultilevel"/>
    <w:tmpl w:val="2BC8EC3E"/>
    <w:lvl w:ilvl="0" w:tplc="A3CAE8D2">
      <w:start w:val="1"/>
      <w:numFmt w:val="decimal"/>
      <w:lvlText w:val="%1."/>
      <w:lvlJc w:val="left"/>
      <w:pPr>
        <w:ind w:left="1260" w:hanging="360"/>
      </w:pPr>
      <w:rPr>
        <w:rFonts w:ascii="Arial" w:eastAsia="Arial" w:hAnsi="Arial" w:cs="Arial" w:hint="default"/>
        <w:b/>
        <w:bCs/>
        <w:spacing w:val="-1"/>
        <w:w w:val="100"/>
        <w:sz w:val="22"/>
        <w:szCs w:val="22"/>
        <w:lang w:val="en-US" w:eastAsia="en-US" w:bidi="en-US"/>
      </w:rPr>
    </w:lvl>
    <w:lvl w:ilvl="1" w:tplc="69427730">
      <w:start w:val="1"/>
      <w:numFmt w:val="upperRoman"/>
      <w:lvlText w:val="%2."/>
      <w:lvlJc w:val="left"/>
      <w:pPr>
        <w:ind w:left="1800" w:hanging="629"/>
      </w:pPr>
      <w:rPr>
        <w:rFonts w:ascii="Malgun Gothic" w:eastAsia="Malgun Gothic" w:hAnsi="Malgun Gothic" w:cs="Malgun Gothic" w:hint="default"/>
        <w:b/>
        <w:bCs/>
        <w:spacing w:val="0"/>
        <w:w w:val="100"/>
        <w:sz w:val="22"/>
        <w:szCs w:val="22"/>
        <w:lang w:val="en-US" w:eastAsia="en-US" w:bidi="en-US"/>
      </w:rPr>
    </w:lvl>
    <w:lvl w:ilvl="2" w:tplc="D5B61F72">
      <w:start w:val="1"/>
      <w:numFmt w:val="upperRoman"/>
      <w:lvlText w:val="%3."/>
      <w:lvlJc w:val="left"/>
      <w:pPr>
        <w:ind w:left="5091" w:hanging="449"/>
        <w:jc w:val="right"/>
      </w:pPr>
      <w:rPr>
        <w:rFonts w:ascii="Cambria" w:eastAsia="Cambria" w:hAnsi="Cambria" w:cs="Cambria" w:hint="default"/>
        <w:b/>
        <w:bCs/>
        <w:spacing w:val="-1"/>
        <w:w w:val="100"/>
        <w:sz w:val="22"/>
        <w:szCs w:val="22"/>
        <w:lang w:val="en-US" w:eastAsia="en-US" w:bidi="en-US"/>
      </w:rPr>
    </w:lvl>
    <w:lvl w:ilvl="3" w:tplc="D9981846">
      <w:numFmt w:val="bullet"/>
      <w:lvlText w:val="•"/>
      <w:lvlJc w:val="left"/>
      <w:pPr>
        <w:ind w:left="5737" w:hanging="449"/>
      </w:pPr>
      <w:rPr>
        <w:rFonts w:hint="default"/>
        <w:lang w:val="en-US" w:eastAsia="en-US" w:bidi="en-US"/>
      </w:rPr>
    </w:lvl>
    <w:lvl w:ilvl="4" w:tplc="B644BDEC">
      <w:numFmt w:val="bullet"/>
      <w:lvlText w:val="•"/>
      <w:lvlJc w:val="left"/>
      <w:pPr>
        <w:ind w:left="6375" w:hanging="449"/>
      </w:pPr>
      <w:rPr>
        <w:rFonts w:hint="default"/>
        <w:lang w:val="en-US" w:eastAsia="en-US" w:bidi="en-US"/>
      </w:rPr>
    </w:lvl>
    <w:lvl w:ilvl="5" w:tplc="863AFB96">
      <w:numFmt w:val="bullet"/>
      <w:lvlText w:val="•"/>
      <w:lvlJc w:val="left"/>
      <w:pPr>
        <w:ind w:left="7012" w:hanging="449"/>
      </w:pPr>
      <w:rPr>
        <w:rFonts w:hint="default"/>
        <w:lang w:val="en-US" w:eastAsia="en-US" w:bidi="en-US"/>
      </w:rPr>
    </w:lvl>
    <w:lvl w:ilvl="6" w:tplc="57303A26">
      <w:numFmt w:val="bullet"/>
      <w:lvlText w:val="•"/>
      <w:lvlJc w:val="left"/>
      <w:pPr>
        <w:ind w:left="7650" w:hanging="449"/>
      </w:pPr>
      <w:rPr>
        <w:rFonts w:hint="default"/>
        <w:lang w:val="en-US" w:eastAsia="en-US" w:bidi="en-US"/>
      </w:rPr>
    </w:lvl>
    <w:lvl w:ilvl="7" w:tplc="39421FDC">
      <w:numFmt w:val="bullet"/>
      <w:lvlText w:val="•"/>
      <w:lvlJc w:val="left"/>
      <w:pPr>
        <w:ind w:left="8287" w:hanging="449"/>
      </w:pPr>
      <w:rPr>
        <w:rFonts w:hint="default"/>
        <w:lang w:val="en-US" w:eastAsia="en-US" w:bidi="en-US"/>
      </w:rPr>
    </w:lvl>
    <w:lvl w:ilvl="8" w:tplc="B04621FC">
      <w:numFmt w:val="bullet"/>
      <w:lvlText w:val="•"/>
      <w:lvlJc w:val="left"/>
      <w:pPr>
        <w:ind w:left="8925" w:hanging="449"/>
      </w:pPr>
      <w:rPr>
        <w:rFonts w:hint="default"/>
        <w:lang w:val="en-US" w:eastAsia="en-US" w:bidi="en-US"/>
      </w:rPr>
    </w:lvl>
  </w:abstractNum>
  <w:abstractNum w:abstractNumId="2" w15:restartNumberingAfterBreak="0">
    <w:nsid w:val="07600E56"/>
    <w:multiLevelType w:val="multilevel"/>
    <w:tmpl w:val="9ADC95CA"/>
    <w:lvl w:ilvl="0">
      <w:start w:val="1"/>
      <w:numFmt w:val="decimal"/>
      <w:lvlText w:val="%1"/>
      <w:lvlJc w:val="left"/>
      <w:pPr>
        <w:ind w:left="2340" w:hanging="720"/>
      </w:pPr>
      <w:rPr>
        <w:rFonts w:hint="default"/>
        <w:lang w:val="en-US" w:eastAsia="en-US" w:bidi="en-US"/>
      </w:rPr>
    </w:lvl>
    <w:lvl w:ilvl="1">
      <w:start w:val="1"/>
      <w:numFmt w:val="decimal"/>
      <w:lvlText w:val="%1.%2."/>
      <w:lvlJc w:val="left"/>
      <w:pPr>
        <w:ind w:left="2340" w:hanging="720"/>
      </w:pPr>
      <w:rPr>
        <w:rFonts w:ascii="Cambria" w:eastAsia="Cambria" w:hAnsi="Cambria" w:cs="Cambria" w:hint="default"/>
        <w:b/>
        <w:bCs/>
        <w:spacing w:val="-2"/>
        <w:w w:val="100"/>
        <w:sz w:val="22"/>
        <w:szCs w:val="22"/>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698" w:hanging="720"/>
      </w:pPr>
      <w:rPr>
        <w:rFonts w:hint="default"/>
        <w:lang w:val="en-US" w:eastAsia="en-US" w:bidi="en-US"/>
      </w:rPr>
    </w:lvl>
    <w:lvl w:ilvl="4">
      <w:numFmt w:val="bullet"/>
      <w:lvlText w:val="•"/>
      <w:lvlJc w:val="left"/>
      <w:pPr>
        <w:ind w:left="5484" w:hanging="720"/>
      </w:pPr>
      <w:rPr>
        <w:rFonts w:hint="default"/>
        <w:lang w:val="en-US" w:eastAsia="en-US" w:bidi="en-US"/>
      </w:rPr>
    </w:lvl>
    <w:lvl w:ilvl="5">
      <w:numFmt w:val="bullet"/>
      <w:lvlText w:val="•"/>
      <w:lvlJc w:val="left"/>
      <w:pPr>
        <w:ind w:left="6270" w:hanging="720"/>
      </w:pPr>
      <w:rPr>
        <w:rFonts w:hint="default"/>
        <w:lang w:val="en-US" w:eastAsia="en-US" w:bidi="en-US"/>
      </w:rPr>
    </w:lvl>
    <w:lvl w:ilvl="6">
      <w:numFmt w:val="bullet"/>
      <w:lvlText w:val="•"/>
      <w:lvlJc w:val="left"/>
      <w:pPr>
        <w:ind w:left="7056" w:hanging="720"/>
      </w:pPr>
      <w:rPr>
        <w:rFonts w:hint="default"/>
        <w:lang w:val="en-US" w:eastAsia="en-US" w:bidi="en-US"/>
      </w:rPr>
    </w:lvl>
    <w:lvl w:ilvl="7">
      <w:numFmt w:val="bullet"/>
      <w:lvlText w:val="•"/>
      <w:lvlJc w:val="left"/>
      <w:pPr>
        <w:ind w:left="7842" w:hanging="720"/>
      </w:pPr>
      <w:rPr>
        <w:rFonts w:hint="default"/>
        <w:lang w:val="en-US" w:eastAsia="en-US" w:bidi="en-US"/>
      </w:rPr>
    </w:lvl>
    <w:lvl w:ilvl="8">
      <w:numFmt w:val="bullet"/>
      <w:lvlText w:val="•"/>
      <w:lvlJc w:val="left"/>
      <w:pPr>
        <w:ind w:left="8628" w:hanging="720"/>
      </w:pPr>
      <w:rPr>
        <w:rFonts w:hint="default"/>
        <w:lang w:val="en-US" w:eastAsia="en-US" w:bidi="en-US"/>
      </w:rPr>
    </w:lvl>
  </w:abstractNum>
  <w:abstractNum w:abstractNumId="3" w15:restartNumberingAfterBreak="0">
    <w:nsid w:val="0BA2646D"/>
    <w:multiLevelType w:val="multilevel"/>
    <w:tmpl w:val="E9FE7898"/>
    <w:lvl w:ilvl="0">
      <w:start w:val="12"/>
      <w:numFmt w:val="decimal"/>
      <w:lvlText w:val="%1"/>
      <w:lvlJc w:val="left"/>
      <w:pPr>
        <w:ind w:left="2340" w:hanging="720"/>
      </w:pPr>
      <w:rPr>
        <w:rFonts w:hint="default"/>
        <w:lang w:val="en-US" w:eastAsia="en-US" w:bidi="en-US"/>
      </w:rPr>
    </w:lvl>
    <w:lvl w:ilvl="1">
      <w:start w:val="1"/>
      <w:numFmt w:val="decimal"/>
      <w:lvlText w:val="%1.%2."/>
      <w:lvlJc w:val="left"/>
      <w:pPr>
        <w:ind w:left="2340" w:hanging="720"/>
      </w:pPr>
      <w:rPr>
        <w:rFonts w:ascii="Cambria" w:eastAsia="Cambria" w:hAnsi="Cambria" w:cs="Cambria" w:hint="default"/>
        <w:b/>
        <w:bCs/>
        <w:spacing w:val="-2"/>
        <w:w w:val="100"/>
        <w:sz w:val="22"/>
        <w:szCs w:val="22"/>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698" w:hanging="720"/>
      </w:pPr>
      <w:rPr>
        <w:rFonts w:hint="default"/>
        <w:lang w:val="en-US" w:eastAsia="en-US" w:bidi="en-US"/>
      </w:rPr>
    </w:lvl>
    <w:lvl w:ilvl="4">
      <w:numFmt w:val="bullet"/>
      <w:lvlText w:val="•"/>
      <w:lvlJc w:val="left"/>
      <w:pPr>
        <w:ind w:left="5484" w:hanging="720"/>
      </w:pPr>
      <w:rPr>
        <w:rFonts w:hint="default"/>
        <w:lang w:val="en-US" w:eastAsia="en-US" w:bidi="en-US"/>
      </w:rPr>
    </w:lvl>
    <w:lvl w:ilvl="5">
      <w:numFmt w:val="bullet"/>
      <w:lvlText w:val="•"/>
      <w:lvlJc w:val="left"/>
      <w:pPr>
        <w:ind w:left="6270" w:hanging="720"/>
      </w:pPr>
      <w:rPr>
        <w:rFonts w:hint="default"/>
        <w:lang w:val="en-US" w:eastAsia="en-US" w:bidi="en-US"/>
      </w:rPr>
    </w:lvl>
    <w:lvl w:ilvl="6">
      <w:numFmt w:val="bullet"/>
      <w:lvlText w:val="•"/>
      <w:lvlJc w:val="left"/>
      <w:pPr>
        <w:ind w:left="7056" w:hanging="720"/>
      </w:pPr>
      <w:rPr>
        <w:rFonts w:hint="default"/>
        <w:lang w:val="en-US" w:eastAsia="en-US" w:bidi="en-US"/>
      </w:rPr>
    </w:lvl>
    <w:lvl w:ilvl="7">
      <w:numFmt w:val="bullet"/>
      <w:lvlText w:val="•"/>
      <w:lvlJc w:val="left"/>
      <w:pPr>
        <w:ind w:left="7842" w:hanging="720"/>
      </w:pPr>
      <w:rPr>
        <w:rFonts w:hint="default"/>
        <w:lang w:val="en-US" w:eastAsia="en-US" w:bidi="en-US"/>
      </w:rPr>
    </w:lvl>
    <w:lvl w:ilvl="8">
      <w:numFmt w:val="bullet"/>
      <w:lvlText w:val="•"/>
      <w:lvlJc w:val="left"/>
      <w:pPr>
        <w:ind w:left="8628" w:hanging="720"/>
      </w:pPr>
      <w:rPr>
        <w:rFonts w:hint="default"/>
        <w:lang w:val="en-US" w:eastAsia="en-US" w:bidi="en-US"/>
      </w:rPr>
    </w:lvl>
  </w:abstractNum>
  <w:abstractNum w:abstractNumId="4" w15:restartNumberingAfterBreak="0">
    <w:nsid w:val="0D9C4E54"/>
    <w:multiLevelType w:val="hybridMultilevel"/>
    <w:tmpl w:val="4E824D5C"/>
    <w:lvl w:ilvl="0" w:tplc="1FEA9F90">
      <w:start w:val="1"/>
      <w:numFmt w:val="decimal"/>
      <w:lvlText w:val="%1."/>
      <w:lvlJc w:val="left"/>
      <w:pPr>
        <w:ind w:left="1620" w:hanging="449"/>
      </w:pPr>
      <w:rPr>
        <w:rFonts w:ascii="Cambria" w:eastAsia="Cambria" w:hAnsi="Cambria" w:cs="Cambria" w:hint="default"/>
        <w:b/>
        <w:bCs/>
        <w:spacing w:val="-2"/>
        <w:w w:val="100"/>
        <w:sz w:val="22"/>
        <w:szCs w:val="22"/>
        <w:lang w:val="en-US" w:eastAsia="en-US" w:bidi="en-US"/>
      </w:rPr>
    </w:lvl>
    <w:lvl w:ilvl="1" w:tplc="E68ACA6E">
      <w:start w:val="1"/>
      <w:numFmt w:val="decimal"/>
      <w:lvlText w:val="%2."/>
      <w:lvlJc w:val="left"/>
      <w:pPr>
        <w:ind w:left="1673" w:hanging="267"/>
        <w:jc w:val="right"/>
      </w:pPr>
      <w:rPr>
        <w:rFonts w:hint="default"/>
        <w:w w:val="100"/>
        <w:lang w:val="en-US" w:eastAsia="en-US" w:bidi="en-US"/>
      </w:rPr>
    </w:lvl>
    <w:lvl w:ilvl="2" w:tplc="98568AF6">
      <w:numFmt w:val="bullet"/>
      <w:lvlText w:val="•"/>
      <w:lvlJc w:val="left"/>
      <w:pPr>
        <w:ind w:left="2626" w:hanging="267"/>
      </w:pPr>
      <w:rPr>
        <w:rFonts w:hint="default"/>
        <w:lang w:val="en-US" w:eastAsia="en-US" w:bidi="en-US"/>
      </w:rPr>
    </w:lvl>
    <w:lvl w:ilvl="3" w:tplc="A7C4AFA0">
      <w:numFmt w:val="bullet"/>
      <w:lvlText w:val="•"/>
      <w:lvlJc w:val="left"/>
      <w:pPr>
        <w:ind w:left="3573" w:hanging="267"/>
      </w:pPr>
      <w:rPr>
        <w:rFonts w:hint="default"/>
        <w:lang w:val="en-US" w:eastAsia="en-US" w:bidi="en-US"/>
      </w:rPr>
    </w:lvl>
    <w:lvl w:ilvl="4" w:tplc="39EA2AF4">
      <w:numFmt w:val="bullet"/>
      <w:lvlText w:val="•"/>
      <w:lvlJc w:val="left"/>
      <w:pPr>
        <w:ind w:left="4520" w:hanging="267"/>
      </w:pPr>
      <w:rPr>
        <w:rFonts w:hint="default"/>
        <w:lang w:val="en-US" w:eastAsia="en-US" w:bidi="en-US"/>
      </w:rPr>
    </w:lvl>
    <w:lvl w:ilvl="5" w:tplc="4160545A">
      <w:numFmt w:val="bullet"/>
      <w:lvlText w:val="•"/>
      <w:lvlJc w:val="left"/>
      <w:pPr>
        <w:ind w:left="5466" w:hanging="267"/>
      </w:pPr>
      <w:rPr>
        <w:rFonts w:hint="default"/>
        <w:lang w:val="en-US" w:eastAsia="en-US" w:bidi="en-US"/>
      </w:rPr>
    </w:lvl>
    <w:lvl w:ilvl="6" w:tplc="5882FA9E">
      <w:numFmt w:val="bullet"/>
      <w:lvlText w:val="•"/>
      <w:lvlJc w:val="left"/>
      <w:pPr>
        <w:ind w:left="6413" w:hanging="267"/>
      </w:pPr>
      <w:rPr>
        <w:rFonts w:hint="default"/>
        <w:lang w:val="en-US" w:eastAsia="en-US" w:bidi="en-US"/>
      </w:rPr>
    </w:lvl>
    <w:lvl w:ilvl="7" w:tplc="0AFE01F4">
      <w:numFmt w:val="bullet"/>
      <w:lvlText w:val="•"/>
      <w:lvlJc w:val="left"/>
      <w:pPr>
        <w:ind w:left="7360" w:hanging="267"/>
      </w:pPr>
      <w:rPr>
        <w:rFonts w:hint="default"/>
        <w:lang w:val="en-US" w:eastAsia="en-US" w:bidi="en-US"/>
      </w:rPr>
    </w:lvl>
    <w:lvl w:ilvl="8" w:tplc="34B2F2B4">
      <w:numFmt w:val="bullet"/>
      <w:lvlText w:val="•"/>
      <w:lvlJc w:val="left"/>
      <w:pPr>
        <w:ind w:left="8306" w:hanging="267"/>
      </w:pPr>
      <w:rPr>
        <w:rFonts w:hint="default"/>
        <w:lang w:val="en-US" w:eastAsia="en-US" w:bidi="en-US"/>
      </w:rPr>
    </w:lvl>
  </w:abstractNum>
  <w:abstractNum w:abstractNumId="5" w15:restartNumberingAfterBreak="0">
    <w:nsid w:val="1A39243A"/>
    <w:multiLevelType w:val="hybridMultilevel"/>
    <w:tmpl w:val="1264008A"/>
    <w:lvl w:ilvl="0" w:tplc="003C3458">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tplc="713CACC6">
      <w:numFmt w:val="bullet"/>
      <w:lvlText w:val="•"/>
      <w:lvlJc w:val="left"/>
      <w:pPr>
        <w:ind w:left="2478" w:hanging="449"/>
      </w:pPr>
      <w:rPr>
        <w:rFonts w:hint="default"/>
        <w:lang w:val="en-US" w:eastAsia="en-US" w:bidi="en-US"/>
      </w:rPr>
    </w:lvl>
    <w:lvl w:ilvl="2" w:tplc="A4FCD120">
      <w:numFmt w:val="bullet"/>
      <w:lvlText w:val="•"/>
      <w:lvlJc w:val="left"/>
      <w:pPr>
        <w:ind w:left="3336" w:hanging="449"/>
      </w:pPr>
      <w:rPr>
        <w:rFonts w:hint="default"/>
        <w:lang w:val="en-US" w:eastAsia="en-US" w:bidi="en-US"/>
      </w:rPr>
    </w:lvl>
    <w:lvl w:ilvl="3" w:tplc="737A6854">
      <w:numFmt w:val="bullet"/>
      <w:lvlText w:val="•"/>
      <w:lvlJc w:val="left"/>
      <w:pPr>
        <w:ind w:left="4194" w:hanging="449"/>
      </w:pPr>
      <w:rPr>
        <w:rFonts w:hint="default"/>
        <w:lang w:val="en-US" w:eastAsia="en-US" w:bidi="en-US"/>
      </w:rPr>
    </w:lvl>
    <w:lvl w:ilvl="4" w:tplc="C1E4BEEC">
      <w:numFmt w:val="bullet"/>
      <w:lvlText w:val="•"/>
      <w:lvlJc w:val="left"/>
      <w:pPr>
        <w:ind w:left="5052" w:hanging="449"/>
      </w:pPr>
      <w:rPr>
        <w:rFonts w:hint="default"/>
        <w:lang w:val="en-US" w:eastAsia="en-US" w:bidi="en-US"/>
      </w:rPr>
    </w:lvl>
    <w:lvl w:ilvl="5" w:tplc="171AC27A">
      <w:numFmt w:val="bullet"/>
      <w:lvlText w:val="•"/>
      <w:lvlJc w:val="left"/>
      <w:pPr>
        <w:ind w:left="5910" w:hanging="449"/>
      </w:pPr>
      <w:rPr>
        <w:rFonts w:hint="default"/>
        <w:lang w:val="en-US" w:eastAsia="en-US" w:bidi="en-US"/>
      </w:rPr>
    </w:lvl>
    <w:lvl w:ilvl="6" w:tplc="7898F796">
      <w:numFmt w:val="bullet"/>
      <w:lvlText w:val="•"/>
      <w:lvlJc w:val="left"/>
      <w:pPr>
        <w:ind w:left="6768" w:hanging="449"/>
      </w:pPr>
      <w:rPr>
        <w:rFonts w:hint="default"/>
        <w:lang w:val="en-US" w:eastAsia="en-US" w:bidi="en-US"/>
      </w:rPr>
    </w:lvl>
    <w:lvl w:ilvl="7" w:tplc="F95E15FA">
      <w:numFmt w:val="bullet"/>
      <w:lvlText w:val="•"/>
      <w:lvlJc w:val="left"/>
      <w:pPr>
        <w:ind w:left="7626" w:hanging="449"/>
      </w:pPr>
      <w:rPr>
        <w:rFonts w:hint="default"/>
        <w:lang w:val="en-US" w:eastAsia="en-US" w:bidi="en-US"/>
      </w:rPr>
    </w:lvl>
    <w:lvl w:ilvl="8" w:tplc="96667518">
      <w:numFmt w:val="bullet"/>
      <w:lvlText w:val="•"/>
      <w:lvlJc w:val="left"/>
      <w:pPr>
        <w:ind w:left="8484" w:hanging="449"/>
      </w:pPr>
      <w:rPr>
        <w:rFonts w:hint="default"/>
        <w:lang w:val="en-US" w:eastAsia="en-US" w:bidi="en-US"/>
      </w:rPr>
    </w:lvl>
  </w:abstractNum>
  <w:abstractNum w:abstractNumId="6" w15:restartNumberingAfterBreak="0">
    <w:nsid w:val="1AAD264C"/>
    <w:multiLevelType w:val="multilevel"/>
    <w:tmpl w:val="C250F100"/>
    <w:lvl w:ilvl="0">
      <w:start w:val="1"/>
      <w:numFmt w:val="decimal"/>
      <w:lvlText w:val="%1."/>
      <w:lvlJc w:val="left"/>
      <w:pPr>
        <w:ind w:left="1620" w:hanging="449"/>
      </w:pPr>
      <w:rPr>
        <w:rFonts w:hint="default"/>
        <w:b/>
        <w:bCs/>
        <w:spacing w:val="0"/>
        <w:w w:val="100"/>
        <w:lang w:val="en-US" w:eastAsia="en-US" w:bidi="en-US"/>
      </w:rPr>
    </w:lvl>
    <w:lvl w:ilvl="1">
      <w:start w:val="1"/>
      <w:numFmt w:val="decimal"/>
      <w:lvlText w:val="%1.%2."/>
      <w:lvlJc w:val="left"/>
      <w:pPr>
        <w:ind w:left="2340" w:hanging="720"/>
      </w:pPr>
      <w:rPr>
        <w:rFonts w:ascii="Cambria" w:eastAsia="Cambria" w:hAnsi="Cambria" w:cs="Cambria" w:hint="default"/>
        <w:b/>
        <w:bCs/>
        <w:spacing w:val="-2"/>
        <w:w w:val="100"/>
        <w:sz w:val="22"/>
        <w:szCs w:val="22"/>
        <w:lang w:val="en-US" w:eastAsia="en-US" w:bidi="en-US"/>
      </w:rPr>
    </w:lvl>
    <w:lvl w:ilvl="2">
      <w:numFmt w:val="bullet"/>
      <w:lvlText w:val="•"/>
      <w:lvlJc w:val="left"/>
      <w:pPr>
        <w:ind w:left="2340" w:hanging="720"/>
      </w:pPr>
      <w:rPr>
        <w:rFonts w:hint="default"/>
        <w:lang w:val="en-US" w:eastAsia="en-US" w:bidi="en-US"/>
      </w:rPr>
    </w:lvl>
    <w:lvl w:ilvl="3">
      <w:numFmt w:val="bullet"/>
      <w:lvlText w:val="•"/>
      <w:lvlJc w:val="left"/>
      <w:pPr>
        <w:ind w:left="3322" w:hanging="720"/>
      </w:pPr>
      <w:rPr>
        <w:rFonts w:hint="default"/>
        <w:lang w:val="en-US" w:eastAsia="en-US" w:bidi="en-US"/>
      </w:rPr>
    </w:lvl>
    <w:lvl w:ilvl="4">
      <w:numFmt w:val="bullet"/>
      <w:lvlText w:val="•"/>
      <w:lvlJc w:val="left"/>
      <w:pPr>
        <w:ind w:left="4305" w:hanging="720"/>
      </w:pPr>
      <w:rPr>
        <w:rFonts w:hint="default"/>
        <w:lang w:val="en-US" w:eastAsia="en-US" w:bidi="en-US"/>
      </w:rPr>
    </w:lvl>
    <w:lvl w:ilvl="5">
      <w:numFmt w:val="bullet"/>
      <w:lvlText w:val="•"/>
      <w:lvlJc w:val="left"/>
      <w:pPr>
        <w:ind w:left="5287" w:hanging="720"/>
      </w:pPr>
      <w:rPr>
        <w:rFonts w:hint="default"/>
        <w:lang w:val="en-US" w:eastAsia="en-US" w:bidi="en-US"/>
      </w:rPr>
    </w:lvl>
    <w:lvl w:ilvl="6">
      <w:numFmt w:val="bullet"/>
      <w:lvlText w:val="•"/>
      <w:lvlJc w:val="left"/>
      <w:pPr>
        <w:ind w:left="6270" w:hanging="720"/>
      </w:pPr>
      <w:rPr>
        <w:rFonts w:hint="default"/>
        <w:lang w:val="en-US" w:eastAsia="en-US" w:bidi="en-US"/>
      </w:rPr>
    </w:lvl>
    <w:lvl w:ilvl="7">
      <w:numFmt w:val="bullet"/>
      <w:lvlText w:val="•"/>
      <w:lvlJc w:val="left"/>
      <w:pPr>
        <w:ind w:left="7252" w:hanging="720"/>
      </w:pPr>
      <w:rPr>
        <w:rFonts w:hint="default"/>
        <w:lang w:val="en-US" w:eastAsia="en-US" w:bidi="en-US"/>
      </w:rPr>
    </w:lvl>
    <w:lvl w:ilvl="8">
      <w:numFmt w:val="bullet"/>
      <w:lvlText w:val="•"/>
      <w:lvlJc w:val="left"/>
      <w:pPr>
        <w:ind w:left="8235" w:hanging="720"/>
      </w:pPr>
      <w:rPr>
        <w:rFonts w:hint="default"/>
        <w:lang w:val="en-US" w:eastAsia="en-US" w:bidi="en-US"/>
      </w:rPr>
    </w:lvl>
  </w:abstractNum>
  <w:abstractNum w:abstractNumId="7" w15:restartNumberingAfterBreak="0">
    <w:nsid w:val="209122DF"/>
    <w:multiLevelType w:val="hybridMultilevel"/>
    <w:tmpl w:val="1AAECE52"/>
    <w:lvl w:ilvl="0" w:tplc="DFDC7706">
      <w:start w:val="9"/>
      <w:numFmt w:val="upperRoman"/>
      <w:lvlText w:val="%1."/>
      <w:lvlJc w:val="left"/>
      <w:pPr>
        <w:ind w:left="2827" w:hanging="449"/>
        <w:jc w:val="right"/>
      </w:pPr>
      <w:rPr>
        <w:rFonts w:ascii="Cambria" w:eastAsia="Cambria" w:hAnsi="Cambria" w:cs="Cambria" w:hint="default"/>
        <w:b/>
        <w:bCs/>
        <w:w w:val="100"/>
        <w:sz w:val="22"/>
        <w:szCs w:val="22"/>
        <w:lang w:val="en-US" w:eastAsia="en-US" w:bidi="en-US"/>
      </w:rPr>
    </w:lvl>
    <w:lvl w:ilvl="1" w:tplc="BDC235D6">
      <w:numFmt w:val="bullet"/>
      <w:lvlText w:val="•"/>
      <w:lvlJc w:val="left"/>
      <w:pPr>
        <w:ind w:left="3558" w:hanging="449"/>
      </w:pPr>
      <w:rPr>
        <w:rFonts w:hint="default"/>
        <w:lang w:val="en-US" w:eastAsia="en-US" w:bidi="en-US"/>
      </w:rPr>
    </w:lvl>
    <w:lvl w:ilvl="2" w:tplc="E4A642BE">
      <w:numFmt w:val="bullet"/>
      <w:lvlText w:val="•"/>
      <w:lvlJc w:val="left"/>
      <w:pPr>
        <w:ind w:left="4296" w:hanging="449"/>
      </w:pPr>
      <w:rPr>
        <w:rFonts w:hint="default"/>
        <w:lang w:val="en-US" w:eastAsia="en-US" w:bidi="en-US"/>
      </w:rPr>
    </w:lvl>
    <w:lvl w:ilvl="3" w:tplc="058C0814">
      <w:numFmt w:val="bullet"/>
      <w:lvlText w:val="•"/>
      <w:lvlJc w:val="left"/>
      <w:pPr>
        <w:ind w:left="5034" w:hanging="449"/>
      </w:pPr>
      <w:rPr>
        <w:rFonts w:hint="default"/>
        <w:lang w:val="en-US" w:eastAsia="en-US" w:bidi="en-US"/>
      </w:rPr>
    </w:lvl>
    <w:lvl w:ilvl="4" w:tplc="3FF03718">
      <w:numFmt w:val="bullet"/>
      <w:lvlText w:val="•"/>
      <w:lvlJc w:val="left"/>
      <w:pPr>
        <w:ind w:left="5772" w:hanging="449"/>
      </w:pPr>
      <w:rPr>
        <w:rFonts w:hint="default"/>
        <w:lang w:val="en-US" w:eastAsia="en-US" w:bidi="en-US"/>
      </w:rPr>
    </w:lvl>
    <w:lvl w:ilvl="5" w:tplc="F40AE2AA">
      <w:numFmt w:val="bullet"/>
      <w:lvlText w:val="•"/>
      <w:lvlJc w:val="left"/>
      <w:pPr>
        <w:ind w:left="6510" w:hanging="449"/>
      </w:pPr>
      <w:rPr>
        <w:rFonts w:hint="default"/>
        <w:lang w:val="en-US" w:eastAsia="en-US" w:bidi="en-US"/>
      </w:rPr>
    </w:lvl>
    <w:lvl w:ilvl="6" w:tplc="2ED85E6E">
      <w:numFmt w:val="bullet"/>
      <w:lvlText w:val="•"/>
      <w:lvlJc w:val="left"/>
      <w:pPr>
        <w:ind w:left="7248" w:hanging="449"/>
      </w:pPr>
      <w:rPr>
        <w:rFonts w:hint="default"/>
        <w:lang w:val="en-US" w:eastAsia="en-US" w:bidi="en-US"/>
      </w:rPr>
    </w:lvl>
    <w:lvl w:ilvl="7" w:tplc="0DD60E20">
      <w:numFmt w:val="bullet"/>
      <w:lvlText w:val="•"/>
      <w:lvlJc w:val="left"/>
      <w:pPr>
        <w:ind w:left="7986" w:hanging="449"/>
      </w:pPr>
      <w:rPr>
        <w:rFonts w:hint="default"/>
        <w:lang w:val="en-US" w:eastAsia="en-US" w:bidi="en-US"/>
      </w:rPr>
    </w:lvl>
    <w:lvl w:ilvl="8" w:tplc="244038BC">
      <w:numFmt w:val="bullet"/>
      <w:lvlText w:val="•"/>
      <w:lvlJc w:val="left"/>
      <w:pPr>
        <w:ind w:left="8724" w:hanging="449"/>
      </w:pPr>
      <w:rPr>
        <w:rFonts w:hint="default"/>
        <w:lang w:val="en-US" w:eastAsia="en-US" w:bidi="en-US"/>
      </w:rPr>
    </w:lvl>
  </w:abstractNum>
  <w:abstractNum w:abstractNumId="8" w15:restartNumberingAfterBreak="0">
    <w:nsid w:val="2BA100E8"/>
    <w:multiLevelType w:val="multilevel"/>
    <w:tmpl w:val="3C4A749A"/>
    <w:lvl w:ilvl="0">
      <w:start w:val="11"/>
      <w:numFmt w:val="decimal"/>
      <w:lvlText w:val="%1"/>
      <w:lvlJc w:val="left"/>
      <w:pPr>
        <w:ind w:left="2340" w:hanging="720"/>
      </w:pPr>
      <w:rPr>
        <w:rFonts w:hint="default"/>
        <w:lang w:val="en-US" w:eastAsia="en-US" w:bidi="en-US"/>
      </w:rPr>
    </w:lvl>
    <w:lvl w:ilvl="1">
      <w:start w:val="1"/>
      <w:numFmt w:val="decimal"/>
      <w:lvlText w:val="%1.%2."/>
      <w:lvlJc w:val="left"/>
      <w:pPr>
        <w:ind w:left="2340" w:hanging="720"/>
      </w:pPr>
      <w:rPr>
        <w:rFonts w:ascii="Cambria" w:eastAsia="Cambria" w:hAnsi="Cambria" w:cs="Cambria" w:hint="default"/>
        <w:b/>
        <w:bCs/>
        <w:spacing w:val="-2"/>
        <w:w w:val="100"/>
        <w:sz w:val="22"/>
        <w:szCs w:val="22"/>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698" w:hanging="720"/>
      </w:pPr>
      <w:rPr>
        <w:rFonts w:hint="default"/>
        <w:lang w:val="en-US" w:eastAsia="en-US" w:bidi="en-US"/>
      </w:rPr>
    </w:lvl>
    <w:lvl w:ilvl="4">
      <w:numFmt w:val="bullet"/>
      <w:lvlText w:val="•"/>
      <w:lvlJc w:val="left"/>
      <w:pPr>
        <w:ind w:left="5484" w:hanging="720"/>
      </w:pPr>
      <w:rPr>
        <w:rFonts w:hint="default"/>
        <w:lang w:val="en-US" w:eastAsia="en-US" w:bidi="en-US"/>
      </w:rPr>
    </w:lvl>
    <w:lvl w:ilvl="5">
      <w:numFmt w:val="bullet"/>
      <w:lvlText w:val="•"/>
      <w:lvlJc w:val="left"/>
      <w:pPr>
        <w:ind w:left="6270" w:hanging="720"/>
      </w:pPr>
      <w:rPr>
        <w:rFonts w:hint="default"/>
        <w:lang w:val="en-US" w:eastAsia="en-US" w:bidi="en-US"/>
      </w:rPr>
    </w:lvl>
    <w:lvl w:ilvl="6">
      <w:numFmt w:val="bullet"/>
      <w:lvlText w:val="•"/>
      <w:lvlJc w:val="left"/>
      <w:pPr>
        <w:ind w:left="7056" w:hanging="720"/>
      </w:pPr>
      <w:rPr>
        <w:rFonts w:hint="default"/>
        <w:lang w:val="en-US" w:eastAsia="en-US" w:bidi="en-US"/>
      </w:rPr>
    </w:lvl>
    <w:lvl w:ilvl="7">
      <w:numFmt w:val="bullet"/>
      <w:lvlText w:val="•"/>
      <w:lvlJc w:val="left"/>
      <w:pPr>
        <w:ind w:left="7842" w:hanging="720"/>
      </w:pPr>
      <w:rPr>
        <w:rFonts w:hint="default"/>
        <w:lang w:val="en-US" w:eastAsia="en-US" w:bidi="en-US"/>
      </w:rPr>
    </w:lvl>
    <w:lvl w:ilvl="8">
      <w:numFmt w:val="bullet"/>
      <w:lvlText w:val="•"/>
      <w:lvlJc w:val="left"/>
      <w:pPr>
        <w:ind w:left="8628" w:hanging="720"/>
      </w:pPr>
      <w:rPr>
        <w:rFonts w:hint="default"/>
        <w:lang w:val="en-US" w:eastAsia="en-US" w:bidi="en-US"/>
      </w:rPr>
    </w:lvl>
  </w:abstractNum>
  <w:abstractNum w:abstractNumId="9" w15:restartNumberingAfterBreak="0">
    <w:nsid w:val="368A0518"/>
    <w:multiLevelType w:val="hybridMultilevel"/>
    <w:tmpl w:val="4572882C"/>
    <w:lvl w:ilvl="0" w:tplc="6218A332">
      <w:start w:val="1"/>
      <w:numFmt w:val="decimal"/>
      <w:lvlText w:val="%1."/>
      <w:lvlJc w:val="left"/>
      <w:pPr>
        <w:ind w:left="1620" w:hanging="449"/>
      </w:pPr>
      <w:rPr>
        <w:rFonts w:ascii="Malgun Gothic" w:eastAsia="Malgun Gothic" w:hAnsi="Malgun Gothic" w:cs="Malgun Gothic" w:hint="default"/>
        <w:b/>
        <w:bCs/>
        <w:spacing w:val="-1"/>
        <w:w w:val="100"/>
        <w:sz w:val="22"/>
        <w:szCs w:val="22"/>
        <w:lang w:val="en-US" w:eastAsia="en-US" w:bidi="en-US"/>
      </w:rPr>
    </w:lvl>
    <w:lvl w:ilvl="1" w:tplc="5620A522">
      <w:numFmt w:val="bullet"/>
      <w:lvlText w:val="•"/>
      <w:lvlJc w:val="left"/>
      <w:pPr>
        <w:ind w:left="2478" w:hanging="449"/>
      </w:pPr>
      <w:rPr>
        <w:rFonts w:hint="default"/>
        <w:lang w:val="en-US" w:eastAsia="en-US" w:bidi="en-US"/>
      </w:rPr>
    </w:lvl>
    <w:lvl w:ilvl="2" w:tplc="B5CCD854">
      <w:numFmt w:val="bullet"/>
      <w:lvlText w:val="•"/>
      <w:lvlJc w:val="left"/>
      <w:pPr>
        <w:ind w:left="3336" w:hanging="449"/>
      </w:pPr>
      <w:rPr>
        <w:rFonts w:hint="default"/>
        <w:lang w:val="en-US" w:eastAsia="en-US" w:bidi="en-US"/>
      </w:rPr>
    </w:lvl>
    <w:lvl w:ilvl="3" w:tplc="BDE6A1D4">
      <w:numFmt w:val="bullet"/>
      <w:lvlText w:val="•"/>
      <w:lvlJc w:val="left"/>
      <w:pPr>
        <w:ind w:left="4194" w:hanging="449"/>
      </w:pPr>
      <w:rPr>
        <w:rFonts w:hint="default"/>
        <w:lang w:val="en-US" w:eastAsia="en-US" w:bidi="en-US"/>
      </w:rPr>
    </w:lvl>
    <w:lvl w:ilvl="4" w:tplc="E7009B30">
      <w:numFmt w:val="bullet"/>
      <w:lvlText w:val="•"/>
      <w:lvlJc w:val="left"/>
      <w:pPr>
        <w:ind w:left="5052" w:hanging="449"/>
      </w:pPr>
      <w:rPr>
        <w:rFonts w:hint="default"/>
        <w:lang w:val="en-US" w:eastAsia="en-US" w:bidi="en-US"/>
      </w:rPr>
    </w:lvl>
    <w:lvl w:ilvl="5" w:tplc="2500E096">
      <w:numFmt w:val="bullet"/>
      <w:lvlText w:val="•"/>
      <w:lvlJc w:val="left"/>
      <w:pPr>
        <w:ind w:left="5910" w:hanging="449"/>
      </w:pPr>
      <w:rPr>
        <w:rFonts w:hint="default"/>
        <w:lang w:val="en-US" w:eastAsia="en-US" w:bidi="en-US"/>
      </w:rPr>
    </w:lvl>
    <w:lvl w:ilvl="6" w:tplc="94B08B58">
      <w:numFmt w:val="bullet"/>
      <w:lvlText w:val="•"/>
      <w:lvlJc w:val="left"/>
      <w:pPr>
        <w:ind w:left="6768" w:hanging="449"/>
      </w:pPr>
      <w:rPr>
        <w:rFonts w:hint="default"/>
        <w:lang w:val="en-US" w:eastAsia="en-US" w:bidi="en-US"/>
      </w:rPr>
    </w:lvl>
    <w:lvl w:ilvl="7" w:tplc="4E906BD8">
      <w:numFmt w:val="bullet"/>
      <w:lvlText w:val="•"/>
      <w:lvlJc w:val="left"/>
      <w:pPr>
        <w:ind w:left="7626" w:hanging="449"/>
      </w:pPr>
      <w:rPr>
        <w:rFonts w:hint="default"/>
        <w:lang w:val="en-US" w:eastAsia="en-US" w:bidi="en-US"/>
      </w:rPr>
    </w:lvl>
    <w:lvl w:ilvl="8" w:tplc="BAA0FE08">
      <w:numFmt w:val="bullet"/>
      <w:lvlText w:val="•"/>
      <w:lvlJc w:val="left"/>
      <w:pPr>
        <w:ind w:left="8484" w:hanging="449"/>
      </w:pPr>
      <w:rPr>
        <w:rFonts w:hint="default"/>
        <w:lang w:val="en-US" w:eastAsia="en-US" w:bidi="en-US"/>
      </w:rPr>
    </w:lvl>
  </w:abstractNum>
  <w:abstractNum w:abstractNumId="10" w15:restartNumberingAfterBreak="0">
    <w:nsid w:val="3AC96B1B"/>
    <w:multiLevelType w:val="multilevel"/>
    <w:tmpl w:val="C73E4714"/>
    <w:lvl w:ilvl="0">
      <w:start w:val="7"/>
      <w:numFmt w:val="decimal"/>
      <w:lvlText w:val="%1"/>
      <w:lvlJc w:val="left"/>
      <w:pPr>
        <w:ind w:left="2160" w:hanging="540"/>
      </w:pPr>
      <w:rPr>
        <w:rFonts w:hint="default"/>
        <w:lang w:val="en-US" w:eastAsia="en-US" w:bidi="en-US"/>
      </w:rPr>
    </w:lvl>
    <w:lvl w:ilvl="1">
      <w:start w:val="1"/>
      <w:numFmt w:val="decimal"/>
      <w:lvlText w:val="%1.%2."/>
      <w:lvlJc w:val="left"/>
      <w:pPr>
        <w:ind w:left="2160" w:hanging="540"/>
      </w:pPr>
      <w:rPr>
        <w:rFonts w:ascii="Cambria" w:eastAsia="Cambria" w:hAnsi="Cambria" w:cs="Cambria" w:hint="default"/>
        <w:b/>
        <w:bCs/>
        <w:spacing w:val="-2"/>
        <w:w w:val="100"/>
        <w:sz w:val="22"/>
        <w:szCs w:val="22"/>
        <w:lang w:val="en-US" w:eastAsia="en-US" w:bidi="en-US"/>
      </w:rPr>
    </w:lvl>
    <w:lvl w:ilvl="2">
      <w:numFmt w:val="bullet"/>
      <w:lvlText w:val="•"/>
      <w:lvlJc w:val="left"/>
      <w:pPr>
        <w:ind w:left="3768" w:hanging="540"/>
      </w:pPr>
      <w:rPr>
        <w:rFonts w:hint="default"/>
        <w:lang w:val="en-US" w:eastAsia="en-US" w:bidi="en-US"/>
      </w:rPr>
    </w:lvl>
    <w:lvl w:ilvl="3">
      <w:numFmt w:val="bullet"/>
      <w:lvlText w:val="•"/>
      <w:lvlJc w:val="left"/>
      <w:pPr>
        <w:ind w:left="4572" w:hanging="540"/>
      </w:pPr>
      <w:rPr>
        <w:rFonts w:hint="default"/>
        <w:lang w:val="en-US" w:eastAsia="en-US" w:bidi="en-US"/>
      </w:rPr>
    </w:lvl>
    <w:lvl w:ilvl="4">
      <w:numFmt w:val="bullet"/>
      <w:lvlText w:val="•"/>
      <w:lvlJc w:val="left"/>
      <w:pPr>
        <w:ind w:left="5376" w:hanging="540"/>
      </w:pPr>
      <w:rPr>
        <w:rFonts w:hint="default"/>
        <w:lang w:val="en-US" w:eastAsia="en-US" w:bidi="en-US"/>
      </w:rPr>
    </w:lvl>
    <w:lvl w:ilvl="5">
      <w:numFmt w:val="bullet"/>
      <w:lvlText w:val="•"/>
      <w:lvlJc w:val="left"/>
      <w:pPr>
        <w:ind w:left="6180" w:hanging="540"/>
      </w:pPr>
      <w:rPr>
        <w:rFonts w:hint="default"/>
        <w:lang w:val="en-US" w:eastAsia="en-US" w:bidi="en-US"/>
      </w:rPr>
    </w:lvl>
    <w:lvl w:ilvl="6">
      <w:numFmt w:val="bullet"/>
      <w:lvlText w:val="•"/>
      <w:lvlJc w:val="left"/>
      <w:pPr>
        <w:ind w:left="6984" w:hanging="540"/>
      </w:pPr>
      <w:rPr>
        <w:rFonts w:hint="default"/>
        <w:lang w:val="en-US" w:eastAsia="en-US" w:bidi="en-US"/>
      </w:rPr>
    </w:lvl>
    <w:lvl w:ilvl="7">
      <w:numFmt w:val="bullet"/>
      <w:lvlText w:val="•"/>
      <w:lvlJc w:val="left"/>
      <w:pPr>
        <w:ind w:left="7788" w:hanging="540"/>
      </w:pPr>
      <w:rPr>
        <w:rFonts w:hint="default"/>
        <w:lang w:val="en-US" w:eastAsia="en-US" w:bidi="en-US"/>
      </w:rPr>
    </w:lvl>
    <w:lvl w:ilvl="8">
      <w:numFmt w:val="bullet"/>
      <w:lvlText w:val="•"/>
      <w:lvlJc w:val="left"/>
      <w:pPr>
        <w:ind w:left="8592" w:hanging="540"/>
      </w:pPr>
      <w:rPr>
        <w:rFonts w:hint="default"/>
        <w:lang w:val="en-US" w:eastAsia="en-US" w:bidi="en-US"/>
      </w:rPr>
    </w:lvl>
  </w:abstractNum>
  <w:abstractNum w:abstractNumId="11" w15:restartNumberingAfterBreak="0">
    <w:nsid w:val="3D4A7166"/>
    <w:multiLevelType w:val="hybridMultilevel"/>
    <w:tmpl w:val="4C502788"/>
    <w:lvl w:ilvl="0" w:tplc="196A6160">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tplc="174C03F0">
      <w:numFmt w:val="bullet"/>
      <w:lvlText w:val="•"/>
      <w:lvlJc w:val="left"/>
      <w:pPr>
        <w:ind w:left="2478" w:hanging="449"/>
      </w:pPr>
      <w:rPr>
        <w:rFonts w:hint="default"/>
        <w:lang w:val="en-US" w:eastAsia="en-US" w:bidi="en-US"/>
      </w:rPr>
    </w:lvl>
    <w:lvl w:ilvl="2" w:tplc="5F04B606">
      <w:numFmt w:val="bullet"/>
      <w:lvlText w:val="•"/>
      <w:lvlJc w:val="left"/>
      <w:pPr>
        <w:ind w:left="3336" w:hanging="449"/>
      </w:pPr>
      <w:rPr>
        <w:rFonts w:hint="default"/>
        <w:lang w:val="en-US" w:eastAsia="en-US" w:bidi="en-US"/>
      </w:rPr>
    </w:lvl>
    <w:lvl w:ilvl="3" w:tplc="B692AAD8">
      <w:numFmt w:val="bullet"/>
      <w:lvlText w:val="•"/>
      <w:lvlJc w:val="left"/>
      <w:pPr>
        <w:ind w:left="4194" w:hanging="449"/>
      </w:pPr>
      <w:rPr>
        <w:rFonts w:hint="default"/>
        <w:lang w:val="en-US" w:eastAsia="en-US" w:bidi="en-US"/>
      </w:rPr>
    </w:lvl>
    <w:lvl w:ilvl="4" w:tplc="BE8EE7A8">
      <w:numFmt w:val="bullet"/>
      <w:lvlText w:val="•"/>
      <w:lvlJc w:val="left"/>
      <w:pPr>
        <w:ind w:left="5052" w:hanging="449"/>
      </w:pPr>
      <w:rPr>
        <w:rFonts w:hint="default"/>
        <w:lang w:val="en-US" w:eastAsia="en-US" w:bidi="en-US"/>
      </w:rPr>
    </w:lvl>
    <w:lvl w:ilvl="5" w:tplc="B6F2E818">
      <w:numFmt w:val="bullet"/>
      <w:lvlText w:val="•"/>
      <w:lvlJc w:val="left"/>
      <w:pPr>
        <w:ind w:left="5910" w:hanging="449"/>
      </w:pPr>
      <w:rPr>
        <w:rFonts w:hint="default"/>
        <w:lang w:val="en-US" w:eastAsia="en-US" w:bidi="en-US"/>
      </w:rPr>
    </w:lvl>
    <w:lvl w:ilvl="6" w:tplc="9238D526">
      <w:numFmt w:val="bullet"/>
      <w:lvlText w:val="•"/>
      <w:lvlJc w:val="left"/>
      <w:pPr>
        <w:ind w:left="6768" w:hanging="449"/>
      </w:pPr>
      <w:rPr>
        <w:rFonts w:hint="default"/>
        <w:lang w:val="en-US" w:eastAsia="en-US" w:bidi="en-US"/>
      </w:rPr>
    </w:lvl>
    <w:lvl w:ilvl="7" w:tplc="AC560A0C">
      <w:numFmt w:val="bullet"/>
      <w:lvlText w:val="•"/>
      <w:lvlJc w:val="left"/>
      <w:pPr>
        <w:ind w:left="7626" w:hanging="449"/>
      </w:pPr>
      <w:rPr>
        <w:rFonts w:hint="default"/>
        <w:lang w:val="en-US" w:eastAsia="en-US" w:bidi="en-US"/>
      </w:rPr>
    </w:lvl>
    <w:lvl w:ilvl="8" w:tplc="E7368112">
      <w:numFmt w:val="bullet"/>
      <w:lvlText w:val="•"/>
      <w:lvlJc w:val="left"/>
      <w:pPr>
        <w:ind w:left="8484" w:hanging="449"/>
      </w:pPr>
      <w:rPr>
        <w:rFonts w:hint="default"/>
        <w:lang w:val="en-US" w:eastAsia="en-US" w:bidi="en-US"/>
      </w:rPr>
    </w:lvl>
  </w:abstractNum>
  <w:abstractNum w:abstractNumId="12" w15:restartNumberingAfterBreak="0">
    <w:nsid w:val="40787B97"/>
    <w:multiLevelType w:val="multilevel"/>
    <w:tmpl w:val="286C3CA4"/>
    <w:lvl w:ilvl="0">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start w:val="1"/>
      <w:numFmt w:val="decimal"/>
      <w:lvlText w:val="%1.%2."/>
      <w:lvlJc w:val="left"/>
      <w:pPr>
        <w:ind w:left="2251" w:hanging="632"/>
      </w:pPr>
      <w:rPr>
        <w:rFonts w:ascii="Cambria" w:eastAsia="Cambria" w:hAnsi="Cambria" w:cs="Cambria" w:hint="default"/>
        <w:b/>
        <w:bCs/>
        <w:spacing w:val="-2"/>
        <w:w w:val="100"/>
        <w:sz w:val="22"/>
        <w:szCs w:val="22"/>
        <w:lang w:val="en-US" w:eastAsia="en-US" w:bidi="en-US"/>
      </w:rPr>
    </w:lvl>
    <w:lvl w:ilvl="2">
      <w:numFmt w:val="bullet"/>
      <w:lvlText w:val="•"/>
      <w:lvlJc w:val="left"/>
      <w:pPr>
        <w:ind w:left="3142" w:hanging="632"/>
      </w:pPr>
      <w:rPr>
        <w:rFonts w:hint="default"/>
        <w:lang w:val="en-US" w:eastAsia="en-US" w:bidi="en-US"/>
      </w:rPr>
    </w:lvl>
    <w:lvl w:ilvl="3">
      <w:numFmt w:val="bullet"/>
      <w:lvlText w:val="•"/>
      <w:lvlJc w:val="left"/>
      <w:pPr>
        <w:ind w:left="4024" w:hanging="632"/>
      </w:pPr>
      <w:rPr>
        <w:rFonts w:hint="default"/>
        <w:lang w:val="en-US" w:eastAsia="en-US" w:bidi="en-US"/>
      </w:rPr>
    </w:lvl>
    <w:lvl w:ilvl="4">
      <w:numFmt w:val="bullet"/>
      <w:lvlText w:val="•"/>
      <w:lvlJc w:val="left"/>
      <w:pPr>
        <w:ind w:left="4906" w:hanging="632"/>
      </w:pPr>
      <w:rPr>
        <w:rFonts w:hint="default"/>
        <w:lang w:val="en-US" w:eastAsia="en-US" w:bidi="en-US"/>
      </w:rPr>
    </w:lvl>
    <w:lvl w:ilvl="5">
      <w:numFmt w:val="bullet"/>
      <w:lvlText w:val="•"/>
      <w:lvlJc w:val="left"/>
      <w:pPr>
        <w:ind w:left="5788" w:hanging="632"/>
      </w:pPr>
      <w:rPr>
        <w:rFonts w:hint="default"/>
        <w:lang w:val="en-US" w:eastAsia="en-US" w:bidi="en-US"/>
      </w:rPr>
    </w:lvl>
    <w:lvl w:ilvl="6">
      <w:numFmt w:val="bullet"/>
      <w:lvlText w:val="•"/>
      <w:lvlJc w:val="left"/>
      <w:pPr>
        <w:ind w:left="6671" w:hanging="632"/>
      </w:pPr>
      <w:rPr>
        <w:rFonts w:hint="default"/>
        <w:lang w:val="en-US" w:eastAsia="en-US" w:bidi="en-US"/>
      </w:rPr>
    </w:lvl>
    <w:lvl w:ilvl="7">
      <w:numFmt w:val="bullet"/>
      <w:lvlText w:val="•"/>
      <w:lvlJc w:val="left"/>
      <w:pPr>
        <w:ind w:left="7553" w:hanging="632"/>
      </w:pPr>
      <w:rPr>
        <w:rFonts w:hint="default"/>
        <w:lang w:val="en-US" w:eastAsia="en-US" w:bidi="en-US"/>
      </w:rPr>
    </w:lvl>
    <w:lvl w:ilvl="8">
      <w:numFmt w:val="bullet"/>
      <w:lvlText w:val="•"/>
      <w:lvlJc w:val="left"/>
      <w:pPr>
        <w:ind w:left="8435" w:hanging="632"/>
      </w:pPr>
      <w:rPr>
        <w:rFonts w:hint="default"/>
        <w:lang w:val="en-US" w:eastAsia="en-US" w:bidi="en-US"/>
      </w:rPr>
    </w:lvl>
  </w:abstractNum>
  <w:abstractNum w:abstractNumId="13" w15:restartNumberingAfterBreak="0">
    <w:nsid w:val="43B2474D"/>
    <w:multiLevelType w:val="multilevel"/>
    <w:tmpl w:val="D132E9CC"/>
    <w:lvl w:ilvl="0">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start w:val="1"/>
      <w:numFmt w:val="decimal"/>
      <w:lvlText w:val="%1.%2"/>
      <w:lvlJc w:val="left"/>
      <w:pPr>
        <w:ind w:left="2172" w:hanging="552"/>
      </w:pPr>
      <w:rPr>
        <w:rFonts w:ascii="Cambria" w:eastAsia="Cambria" w:hAnsi="Cambria" w:cs="Cambria" w:hint="default"/>
        <w:b/>
        <w:bCs/>
        <w:spacing w:val="-2"/>
        <w:w w:val="100"/>
        <w:sz w:val="22"/>
        <w:szCs w:val="22"/>
        <w:lang w:val="en-US" w:eastAsia="en-US" w:bidi="en-US"/>
      </w:rPr>
    </w:lvl>
    <w:lvl w:ilvl="2">
      <w:numFmt w:val="bullet"/>
      <w:lvlText w:val="•"/>
      <w:lvlJc w:val="left"/>
      <w:pPr>
        <w:ind w:left="2260" w:hanging="552"/>
      </w:pPr>
      <w:rPr>
        <w:rFonts w:hint="default"/>
        <w:lang w:val="en-US" w:eastAsia="en-US" w:bidi="en-US"/>
      </w:rPr>
    </w:lvl>
    <w:lvl w:ilvl="3">
      <w:numFmt w:val="bullet"/>
      <w:lvlText w:val="•"/>
      <w:lvlJc w:val="left"/>
      <w:pPr>
        <w:ind w:left="3252" w:hanging="552"/>
      </w:pPr>
      <w:rPr>
        <w:rFonts w:hint="default"/>
        <w:lang w:val="en-US" w:eastAsia="en-US" w:bidi="en-US"/>
      </w:rPr>
    </w:lvl>
    <w:lvl w:ilvl="4">
      <w:numFmt w:val="bullet"/>
      <w:lvlText w:val="•"/>
      <w:lvlJc w:val="left"/>
      <w:pPr>
        <w:ind w:left="4245" w:hanging="552"/>
      </w:pPr>
      <w:rPr>
        <w:rFonts w:hint="default"/>
        <w:lang w:val="en-US" w:eastAsia="en-US" w:bidi="en-US"/>
      </w:rPr>
    </w:lvl>
    <w:lvl w:ilvl="5">
      <w:numFmt w:val="bullet"/>
      <w:lvlText w:val="•"/>
      <w:lvlJc w:val="left"/>
      <w:pPr>
        <w:ind w:left="5237" w:hanging="552"/>
      </w:pPr>
      <w:rPr>
        <w:rFonts w:hint="default"/>
        <w:lang w:val="en-US" w:eastAsia="en-US" w:bidi="en-US"/>
      </w:rPr>
    </w:lvl>
    <w:lvl w:ilvl="6">
      <w:numFmt w:val="bullet"/>
      <w:lvlText w:val="•"/>
      <w:lvlJc w:val="left"/>
      <w:pPr>
        <w:ind w:left="6230" w:hanging="552"/>
      </w:pPr>
      <w:rPr>
        <w:rFonts w:hint="default"/>
        <w:lang w:val="en-US" w:eastAsia="en-US" w:bidi="en-US"/>
      </w:rPr>
    </w:lvl>
    <w:lvl w:ilvl="7">
      <w:numFmt w:val="bullet"/>
      <w:lvlText w:val="•"/>
      <w:lvlJc w:val="left"/>
      <w:pPr>
        <w:ind w:left="7222" w:hanging="552"/>
      </w:pPr>
      <w:rPr>
        <w:rFonts w:hint="default"/>
        <w:lang w:val="en-US" w:eastAsia="en-US" w:bidi="en-US"/>
      </w:rPr>
    </w:lvl>
    <w:lvl w:ilvl="8">
      <w:numFmt w:val="bullet"/>
      <w:lvlText w:val="•"/>
      <w:lvlJc w:val="left"/>
      <w:pPr>
        <w:ind w:left="8215" w:hanging="552"/>
      </w:pPr>
      <w:rPr>
        <w:rFonts w:hint="default"/>
        <w:lang w:val="en-US" w:eastAsia="en-US" w:bidi="en-US"/>
      </w:rPr>
    </w:lvl>
  </w:abstractNum>
  <w:abstractNum w:abstractNumId="14" w15:restartNumberingAfterBreak="0">
    <w:nsid w:val="44204DBA"/>
    <w:multiLevelType w:val="multilevel"/>
    <w:tmpl w:val="3E06F8CC"/>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5" w15:restartNumberingAfterBreak="0">
    <w:nsid w:val="582F4BC3"/>
    <w:multiLevelType w:val="multilevel"/>
    <w:tmpl w:val="CB18F62C"/>
    <w:lvl w:ilvl="0">
      <w:start w:val="1"/>
      <w:numFmt w:val="decimal"/>
      <w:lvlText w:val="%1"/>
      <w:lvlJc w:val="left"/>
      <w:pPr>
        <w:ind w:left="2251" w:hanging="600"/>
      </w:pPr>
      <w:rPr>
        <w:rFonts w:hint="default"/>
        <w:lang w:val="en-US" w:eastAsia="en-US" w:bidi="en-US"/>
      </w:rPr>
    </w:lvl>
    <w:lvl w:ilvl="1">
      <w:start w:val="1"/>
      <w:numFmt w:val="decimal"/>
      <w:lvlText w:val="%1.%2"/>
      <w:lvlJc w:val="left"/>
      <w:pPr>
        <w:ind w:left="2251" w:hanging="600"/>
      </w:pPr>
      <w:rPr>
        <w:rFonts w:ascii="Cambria" w:eastAsia="Cambria" w:hAnsi="Cambria" w:cs="Cambria" w:hint="default"/>
        <w:b/>
        <w:bCs/>
        <w:spacing w:val="-2"/>
        <w:w w:val="100"/>
        <w:sz w:val="22"/>
        <w:szCs w:val="22"/>
        <w:lang w:val="en-US" w:eastAsia="en-US" w:bidi="en-US"/>
      </w:rPr>
    </w:lvl>
    <w:lvl w:ilvl="2">
      <w:numFmt w:val="bullet"/>
      <w:lvlText w:val="•"/>
      <w:lvlJc w:val="left"/>
      <w:pPr>
        <w:ind w:left="3848" w:hanging="600"/>
      </w:pPr>
      <w:rPr>
        <w:rFonts w:hint="default"/>
        <w:lang w:val="en-US" w:eastAsia="en-US" w:bidi="en-US"/>
      </w:rPr>
    </w:lvl>
    <w:lvl w:ilvl="3">
      <w:numFmt w:val="bullet"/>
      <w:lvlText w:val="•"/>
      <w:lvlJc w:val="left"/>
      <w:pPr>
        <w:ind w:left="4642" w:hanging="600"/>
      </w:pPr>
      <w:rPr>
        <w:rFonts w:hint="default"/>
        <w:lang w:val="en-US" w:eastAsia="en-US" w:bidi="en-US"/>
      </w:rPr>
    </w:lvl>
    <w:lvl w:ilvl="4">
      <w:numFmt w:val="bullet"/>
      <w:lvlText w:val="•"/>
      <w:lvlJc w:val="left"/>
      <w:pPr>
        <w:ind w:left="5436" w:hanging="600"/>
      </w:pPr>
      <w:rPr>
        <w:rFonts w:hint="default"/>
        <w:lang w:val="en-US" w:eastAsia="en-US" w:bidi="en-US"/>
      </w:rPr>
    </w:lvl>
    <w:lvl w:ilvl="5">
      <w:numFmt w:val="bullet"/>
      <w:lvlText w:val="•"/>
      <w:lvlJc w:val="left"/>
      <w:pPr>
        <w:ind w:left="6230" w:hanging="600"/>
      </w:pPr>
      <w:rPr>
        <w:rFonts w:hint="default"/>
        <w:lang w:val="en-US" w:eastAsia="en-US" w:bidi="en-US"/>
      </w:rPr>
    </w:lvl>
    <w:lvl w:ilvl="6">
      <w:numFmt w:val="bullet"/>
      <w:lvlText w:val="•"/>
      <w:lvlJc w:val="left"/>
      <w:pPr>
        <w:ind w:left="7024" w:hanging="600"/>
      </w:pPr>
      <w:rPr>
        <w:rFonts w:hint="default"/>
        <w:lang w:val="en-US" w:eastAsia="en-US" w:bidi="en-US"/>
      </w:rPr>
    </w:lvl>
    <w:lvl w:ilvl="7">
      <w:numFmt w:val="bullet"/>
      <w:lvlText w:val="•"/>
      <w:lvlJc w:val="left"/>
      <w:pPr>
        <w:ind w:left="7818" w:hanging="600"/>
      </w:pPr>
      <w:rPr>
        <w:rFonts w:hint="default"/>
        <w:lang w:val="en-US" w:eastAsia="en-US" w:bidi="en-US"/>
      </w:rPr>
    </w:lvl>
    <w:lvl w:ilvl="8">
      <w:numFmt w:val="bullet"/>
      <w:lvlText w:val="•"/>
      <w:lvlJc w:val="left"/>
      <w:pPr>
        <w:ind w:left="8612" w:hanging="600"/>
      </w:pPr>
      <w:rPr>
        <w:rFonts w:hint="default"/>
        <w:lang w:val="en-US" w:eastAsia="en-US" w:bidi="en-US"/>
      </w:rPr>
    </w:lvl>
  </w:abstractNum>
  <w:abstractNum w:abstractNumId="16" w15:restartNumberingAfterBreak="0">
    <w:nsid w:val="5A7A3F80"/>
    <w:multiLevelType w:val="multilevel"/>
    <w:tmpl w:val="A73AF002"/>
    <w:lvl w:ilvl="0">
      <w:start w:val="9"/>
      <w:numFmt w:val="decimal"/>
      <w:lvlText w:val="%1"/>
      <w:lvlJc w:val="left"/>
      <w:pPr>
        <w:ind w:left="2160" w:hanging="540"/>
      </w:pPr>
      <w:rPr>
        <w:rFonts w:hint="default"/>
        <w:lang w:val="en-US" w:eastAsia="en-US" w:bidi="en-US"/>
      </w:rPr>
    </w:lvl>
    <w:lvl w:ilvl="1">
      <w:start w:val="1"/>
      <w:numFmt w:val="decimal"/>
      <w:lvlText w:val="%1.%2."/>
      <w:lvlJc w:val="left"/>
      <w:pPr>
        <w:ind w:left="2160" w:hanging="540"/>
      </w:pPr>
      <w:rPr>
        <w:rFonts w:ascii="Cambria" w:eastAsia="Cambria" w:hAnsi="Cambria" w:cs="Cambria" w:hint="default"/>
        <w:b/>
        <w:bCs/>
        <w:spacing w:val="-2"/>
        <w:w w:val="100"/>
        <w:sz w:val="22"/>
        <w:szCs w:val="22"/>
        <w:lang w:val="en-US" w:eastAsia="en-US" w:bidi="en-US"/>
      </w:rPr>
    </w:lvl>
    <w:lvl w:ilvl="2">
      <w:numFmt w:val="bullet"/>
      <w:lvlText w:val="•"/>
      <w:lvlJc w:val="left"/>
      <w:pPr>
        <w:ind w:left="3768" w:hanging="540"/>
      </w:pPr>
      <w:rPr>
        <w:rFonts w:hint="default"/>
        <w:lang w:val="en-US" w:eastAsia="en-US" w:bidi="en-US"/>
      </w:rPr>
    </w:lvl>
    <w:lvl w:ilvl="3">
      <w:numFmt w:val="bullet"/>
      <w:lvlText w:val="•"/>
      <w:lvlJc w:val="left"/>
      <w:pPr>
        <w:ind w:left="4572" w:hanging="540"/>
      </w:pPr>
      <w:rPr>
        <w:rFonts w:hint="default"/>
        <w:lang w:val="en-US" w:eastAsia="en-US" w:bidi="en-US"/>
      </w:rPr>
    </w:lvl>
    <w:lvl w:ilvl="4">
      <w:numFmt w:val="bullet"/>
      <w:lvlText w:val="•"/>
      <w:lvlJc w:val="left"/>
      <w:pPr>
        <w:ind w:left="5376" w:hanging="540"/>
      </w:pPr>
      <w:rPr>
        <w:rFonts w:hint="default"/>
        <w:lang w:val="en-US" w:eastAsia="en-US" w:bidi="en-US"/>
      </w:rPr>
    </w:lvl>
    <w:lvl w:ilvl="5">
      <w:numFmt w:val="bullet"/>
      <w:lvlText w:val="•"/>
      <w:lvlJc w:val="left"/>
      <w:pPr>
        <w:ind w:left="6180" w:hanging="540"/>
      </w:pPr>
      <w:rPr>
        <w:rFonts w:hint="default"/>
        <w:lang w:val="en-US" w:eastAsia="en-US" w:bidi="en-US"/>
      </w:rPr>
    </w:lvl>
    <w:lvl w:ilvl="6">
      <w:numFmt w:val="bullet"/>
      <w:lvlText w:val="•"/>
      <w:lvlJc w:val="left"/>
      <w:pPr>
        <w:ind w:left="6984" w:hanging="540"/>
      </w:pPr>
      <w:rPr>
        <w:rFonts w:hint="default"/>
        <w:lang w:val="en-US" w:eastAsia="en-US" w:bidi="en-US"/>
      </w:rPr>
    </w:lvl>
    <w:lvl w:ilvl="7">
      <w:numFmt w:val="bullet"/>
      <w:lvlText w:val="•"/>
      <w:lvlJc w:val="left"/>
      <w:pPr>
        <w:ind w:left="7788" w:hanging="540"/>
      </w:pPr>
      <w:rPr>
        <w:rFonts w:hint="default"/>
        <w:lang w:val="en-US" w:eastAsia="en-US" w:bidi="en-US"/>
      </w:rPr>
    </w:lvl>
    <w:lvl w:ilvl="8">
      <w:numFmt w:val="bullet"/>
      <w:lvlText w:val="•"/>
      <w:lvlJc w:val="left"/>
      <w:pPr>
        <w:ind w:left="8592" w:hanging="540"/>
      </w:pPr>
      <w:rPr>
        <w:rFonts w:hint="default"/>
        <w:lang w:val="en-US" w:eastAsia="en-US" w:bidi="en-US"/>
      </w:rPr>
    </w:lvl>
  </w:abstractNum>
  <w:abstractNum w:abstractNumId="17" w15:restartNumberingAfterBreak="0">
    <w:nsid w:val="5BEE77B2"/>
    <w:multiLevelType w:val="multilevel"/>
    <w:tmpl w:val="2514FBBE"/>
    <w:lvl w:ilvl="0">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start w:val="1"/>
      <w:numFmt w:val="decimal"/>
      <w:lvlText w:val="%1.%2."/>
      <w:lvlJc w:val="left"/>
      <w:pPr>
        <w:ind w:left="2251" w:hanging="632"/>
      </w:pPr>
      <w:rPr>
        <w:rFonts w:ascii="Cambria" w:eastAsia="Cambria" w:hAnsi="Cambria" w:cs="Cambria" w:hint="default"/>
        <w:b/>
        <w:bCs/>
        <w:spacing w:val="-2"/>
        <w:w w:val="100"/>
        <w:sz w:val="22"/>
        <w:szCs w:val="22"/>
        <w:lang w:val="en-US" w:eastAsia="en-US" w:bidi="en-US"/>
      </w:rPr>
    </w:lvl>
    <w:lvl w:ilvl="2">
      <w:numFmt w:val="bullet"/>
      <w:lvlText w:val="•"/>
      <w:lvlJc w:val="left"/>
      <w:pPr>
        <w:ind w:left="3142" w:hanging="632"/>
      </w:pPr>
      <w:rPr>
        <w:rFonts w:hint="default"/>
        <w:lang w:val="en-US" w:eastAsia="en-US" w:bidi="en-US"/>
      </w:rPr>
    </w:lvl>
    <w:lvl w:ilvl="3">
      <w:numFmt w:val="bullet"/>
      <w:lvlText w:val="•"/>
      <w:lvlJc w:val="left"/>
      <w:pPr>
        <w:ind w:left="4024" w:hanging="632"/>
      </w:pPr>
      <w:rPr>
        <w:rFonts w:hint="default"/>
        <w:lang w:val="en-US" w:eastAsia="en-US" w:bidi="en-US"/>
      </w:rPr>
    </w:lvl>
    <w:lvl w:ilvl="4">
      <w:numFmt w:val="bullet"/>
      <w:lvlText w:val="•"/>
      <w:lvlJc w:val="left"/>
      <w:pPr>
        <w:ind w:left="4906" w:hanging="632"/>
      </w:pPr>
      <w:rPr>
        <w:rFonts w:hint="default"/>
        <w:lang w:val="en-US" w:eastAsia="en-US" w:bidi="en-US"/>
      </w:rPr>
    </w:lvl>
    <w:lvl w:ilvl="5">
      <w:numFmt w:val="bullet"/>
      <w:lvlText w:val="•"/>
      <w:lvlJc w:val="left"/>
      <w:pPr>
        <w:ind w:left="5788" w:hanging="632"/>
      </w:pPr>
      <w:rPr>
        <w:rFonts w:hint="default"/>
        <w:lang w:val="en-US" w:eastAsia="en-US" w:bidi="en-US"/>
      </w:rPr>
    </w:lvl>
    <w:lvl w:ilvl="6">
      <w:numFmt w:val="bullet"/>
      <w:lvlText w:val="•"/>
      <w:lvlJc w:val="left"/>
      <w:pPr>
        <w:ind w:left="6671" w:hanging="632"/>
      </w:pPr>
      <w:rPr>
        <w:rFonts w:hint="default"/>
        <w:lang w:val="en-US" w:eastAsia="en-US" w:bidi="en-US"/>
      </w:rPr>
    </w:lvl>
    <w:lvl w:ilvl="7">
      <w:numFmt w:val="bullet"/>
      <w:lvlText w:val="•"/>
      <w:lvlJc w:val="left"/>
      <w:pPr>
        <w:ind w:left="7553" w:hanging="632"/>
      </w:pPr>
      <w:rPr>
        <w:rFonts w:hint="default"/>
        <w:lang w:val="en-US" w:eastAsia="en-US" w:bidi="en-US"/>
      </w:rPr>
    </w:lvl>
    <w:lvl w:ilvl="8">
      <w:numFmt w:val="bullet"/>
      <w:lvlText w:val="•"/>
      <w:lvlJc w:val="left"/>
      <w:pPr>
        <w:ind w:left="8435" w:hanging="632"/>
      </w:pPr>
      <w:rPr>
        <w:rFonts w:hint="default"/>
        <w:lang w:val="en-US" w:eastAsia="en-US" w:bidi="en-US"/>
      </w:rPr>
    </w:lvl>
  </w:abstractNum>
  <w:abstractNum w:abstractNumId="18" w15:restartNumberingAfterBreak="0">
    <w:nsid w:val="60BF543E"/>
    <w:multiLevelType w:val="multilevel"/>
    <w:tmpl w:val="46A23E30"/>
    <w:lvl w:ilvl="0">
      <w:start w:val="1"/>
      <w:numFmt w:val="decimal"/>
      <w:lvlText w:val="%1."/>
      <w:lvlJc w:val="left"/>
      <w:pPr>
        <w:ind w:left="1620" w:hanging="449"/>
      </w:pPr>
      <w:rPr>
        <w:rFonts w:ascii="Cambria" w:eastAsia="Cambria" w:hAnsi="Cambria" w:cs="Cambria" w:hint="default"/>
        <w:b/>
        <w:bCs/>
        <w:spacing w:val="-2"/>
        <w:w w:val="100"/>
        <w:sz w:val="22"/>
        <w:szCs w:val="22"/>
        <w:lang w:val="en-US" w:eastAsia="en-US" w:bidi="en-US"/>
      </w:rPr>
    </w:lvl>
    <w:lvl w:ilvl="1">
      <w:start w:val="1"/>
      <w:numFmt w:val="decimal"/>
      <w:lvlText w:val="%1.%2."/>
      <w:lvlJc w:val="left"/>
      <w:pPr>
        <w:ind w:left="2160" w:hanging="540"/>
      </w:pPr>
      <w:rPr>
        <w:rFonts w:ascii="Cambria" w:eastAsia="Cambria" w:hAnsi="Cambria" w:cs="Cambria" w:hint="default"/>
        <w:b/>
        <w:bCs/>
        <w:spacing w:val="-2"/>
        <w:w w:val="100"/>
        <w:sz w:val="22"/>
        <w:szCs w:val="22"/>
        <w:lang w:val="en-US" w:eastAsia="en-US" w:bidi="en-US"/>
      </w:rPr>
    </w:lvl>
    <w:lvl w:ilvl="2">
      <w:numFmt w:val="bullet"/>
      <w:lvlText w:val="•"/>
      <w:lvlJc w:val="left"/>
      <w:pPr>
        <w:ind w:left="3053" w:hanging="540"/>
      </w:pPr>
      <w:rPr>
        <w:rFonts w:hint="default"/>
        <w:lang w:val="en-US" w:eastAsia="en-US" w:bidi="en-US"/>
      </w:rPr>
    </w:lvl>
    <w:lvl w:ilvl="3">
      <w:numFmt w:val="bullet"/>
      <w:lvlText w:val="•"/>
      <w:lvlJc w:val="left"/>
      <w:pPr>
        <w:ind w:left="3946" w:hanging="540"/>
      </w:pPr>
      <w:rPr>
        <w:rFonts w:hint="default"/>
        <w:lang w:val="en-US" w:eastAsia="en-US" w:bidi="en-US"/>
      </w:rPr>
    </w:lvl>
    <w:lvl w:ilvl="4">
      <w:numFmt w:val="bullet"/>
      <w:lvlText w:val="•"/>
      <w:lvlJc w:val="left"/>
      <w:pPr>
        <w:ind w:left="4840" w:hanging="540"/>
      </w:pPr>
      <w:rPr>
        <w:rFonts w:hint="default"/>
        <w:lang w:val="en-US" w:eastAsia="en-US" w:bidi="en-US"/>
      </w:rPr>
    </w:lvl>
    <w:lvl w:ilvl="5">
      <w:numFmt w:val="bullet"/>
      <w:lvlText w:val="•"/>
      <w:lvlJc w:val="left"/>
      <w:pPr>
        <w:ind w:left="5733" w:hanging="540"/>
      </w:pPr>
      <w:rPr>
        <w:rFonts w:hint="default"/>
        <w:lang w:val="en-US" w:eastAsia="en-US" w:bidi="en-US"/>
      </w:rPr>
    </w:lvl>
    <w:lvl w:ilvl="6">
      <w:numFmt w:val="bullet"/>
      <w:lvlText w:val="•"/>
      <w:lvlJc w:val="left"/>
      <w:pPr>
        <w:ind w:left="6626" w:hanging="540"/>
      </w:pPr>
      <w:rPr>
        <w:rFonts w:hint="default"/>
        <w:lang w:val="en-US" w:eastAsia="en-US" w:bidi="en-US"/>
      </w:rPr>
    </w:lvl>
    <w:lvl w:ilvl="7">
      <w:numFmt w:val="bullet"/>
      <w:lvlText w:val="•"/>
      <w:lvlJc w:val="left"/>
      <w:pPr>
        <w:ind w:left="7520" w:hanging="540"/>
      </w:pPr>
      <w:rPr>
        <w:rFonts w:hint="default"/>
        <w:lang w:val="en-US" w:eastAsia="en-US" w:bidi="en-US"/>
      </w:rPr>
    </w:lvl>
    <w:lvl w:ilvl="8">
      <w:numFmt w:val="bullet"/>
      <w:lvlText w:val="•"/>
      <w:lvlJc w:val="left"/>
      <w:pPr>
        <w:ind w:left="8413" w:hanging="540"/>
      </w:pPr>
      <w:rPr>
        <w:rFonts w:hint="default"/>
        <w:lang w:val="en-US" w:eastAsia="en-US" w:bidi="en-US"/>
      </w:rPr>
    </w:lvl>
  </w:abstractNum>
  <w:abstractNum w:abstractNumId="19" w15:restartNumberingAfterBreak="0">
    <w:nsid w:val="629A68E9"/>
    <w:multiLevelType w:val="hybridMultilevel"/>
    <w:tmpl w:val="E4A2A412"/>
    <w:lvl w:ilvl="0" w:tplc="AF6C3A0C">
      <w:start w:val="1"/>
      <w:numFmt w:val="decimal"/>
      <w:lvlText w:val="%1."/>
      <w:lvlJc w:val="left"/>
      <w:pPr>
        <w:ind w:left="1711" w:hanging="497"/>
      </w:pPr>
      <w:rPr>
        <w:rFonts w:ascii="Century Gothic" w:eastAsia="Century Gothic" w:hAnsi="Century Gothic" w:cs="Century Gothic" w:hint="default"/>
        <w:b/>
        <w:bCs/>
        <w:spacing w:val="0"/>
        <w:w w:val="100"/>
        <w:sz w:val="22"/>
        <w:szCs w:val="22"/>
        <w:lang w:val="en-US" w:eastAsia="en-US" w:bidi="en-US"/>
      </w:rPr>
    </w:lvl>
    <w:lvl w:ilvl="1" w:tplc="5AA8669C">
      <w:numFmt w:val="bullet"/>
      <w:lvlText w:val="•"/>
      <w:lvlJc w:val="left"/>
      <w:pPr>
        <w:ind w:left="2568" w:hanging="497"/>
      </w:pPr>
      <w:rPr>
        <w:rFonts w:hint="default"/>
        <w:lang w:val="en-US" w:eastAsia="en-US" w:bidi="en-US"/>
      </w:rPr>
    </w:lvl>
    <w:lvl w:ilvl="2" w:tplc="01C2B80E">
      <w:numFmt w:val="bullet"/>
      <w:lvlText w:val="•"/>
      <w:lvlJc w:val="left"/>
      <w:pPr>
        <w:ind w:left="3416" w:hanging="497"/>
      </w:pPr>
      <w:rPr>
        <w:rFonts w:hint="default"/>
        <w:lang w:val="en-US" w:eastAsia="en-US" w:bidi="en-US"/>
      </w:rPr>
    </w:lvl>
    <w:lvl w:ilvl="3" w:tplc="A5D66B76">
      <w:numFmt w:val="bullet"/>
      <w:lvlText w:val="•"/>
      <w:lvlJc w:val="left"/>
      <w:pPr>
        <w:ind w:left="4264" w:hanging="497"/>
      </w:pPr>
      <w:rPr>
        <w:rFonts w:hint="default"/>
        <w:lang w:val="en-US" w:eastAsia="en-US" w:bidi="en-US"/>
      </w:rPr>
    </w:lvl>
    <w:lvl w:ilvl="4" w:tplc="300CBBF0">
      <w:numFmt w:val="bullet"/>
      <w:lvlText w:val="•"/>
      <w:lvlJc w:val="left"/>
      <w:pPr>
        <w:ind w:left="5112" w:hanging="497"/>
      </w:pPr>
      <w:rPr>
        <w:rFonts w:hint="default"/>
        <w:lang w:val="en-US" w:eastAsia="en-US" w:bidi="en-US"/>
      </w:rPr>
    </w:lvl>
    <w:lvl w:ilvl="5" w:tplc="9C12E188">
      <w:numFmt w:val="bullet"/>
      <w:lvlText w:val="•"/>
      <w:lvlJc w:val="left"/>
      <w:pPr>
        <w:ind w:left="5960" w:hanging="497"/>
      </w:pPr>
      <w:rPr>
        <w:rFonts w:hint="default"/>
        <w:lang w:val="en-US" w:eastAsia="en-US" w:bidi="en-US"/>
      </w:rPr>
    </w:lvl>
    <w:lvl w:ilvl="6" w:tplc="BE46054C">
      <w:numFmt w:val="bullet"/>
      <w:lvlText w:val="•"/>
      <w:lvlJc w:val="left"/>
      <w:pPr>
        <w:ind w:left="6808" w:hanging="497"/>
      </w:pPr>
      <w:rPr>
        <w:rFonts w:hint="default"/>
        <w:lang w:val="en-US" w:eastAsia="en-US" w:bidi="en-US"/>
      </w:rPr>
    </w:lvl>
    <w:lvl w:ilvl="7" w:tplc="B824F32A">
      <w:numFmt w:val="bullet"/>
      <w:lvlText w:val="•"/>
      <w:lvlJc w:val="left"/>
      <w:pPr>
        <w:ind w:left="7656" w:hanging="497"/>
      </w:pPr>
      <w:rPr>
        <w:rFonts w:hint="default"/>
        <w:lang w:val="en-US" w:eastAsia="en-US" w:bidi="en-US"/>
      </w:rPr>
    </w:lvl>
    <w:lvl w:ilvl="8" w:tplc="3CE6CC2E">
      <w:numFmt w:val="bullet"/>
      <w:lvlText w:val="•"/>
      <w:lvlJc w:val="left"/>
      <w:pPr>
        <w:ind w:left="8504" w:hanging="497"/>
      </w:pPr>
      <w:rPr>
        <w:rFonts w:hint="default"/>
        <w:lang w:val="en-US" w:eastAsia="en-US" w:bidi="en-US"/>
      </w:rPr>
    </w:lvl>
  </w:abstractNum>
  <w:abstractNum w:abstractNumId="20" w15:restartNumberingAfterBreak="0">
    <w:nsid w:val="70704349"/>
    <w:multiLevelType w:val="hybridMultilevel"/>
    <w:tmpl w:val="2A88278C"/>
    <w:lvl w:ilvl="0" w:tplc="A03ED8FA">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tplc="69AA1516">
      <w:numFmt w:val="bullet"/>
      <w:lvlText w:val="•"/>
      <w:lvlJc w:val="left"/>
      <w:pPr>
        <w:ind w:left="2478" w:hanging="449"/>
      </w:pPr>
      <w:rPr>
        <w:rFonts w:hint="default"/>
        <w:lang w:val="en-US" w:eastAsia="en-US" w:bidi="en-US"/>
      </w:rPr>
    </w:lvl>
    <w:lvl w:ilvl="2" w:tplc="53D810A0">
      <w:numFmt w:val="bullet"/>
      <w:lvlText w:val="•"/>
      <w:lvlJc w:val="left"/>
      <w:pPr>
        <w:ind w:left="3336" w:hanging="449"/>
      </w:pPr>
      <w:rPr>
        <w:rFonts w:hint="default"/>
        <w:lang w:val="en-US" w:eastAsia="en-US" w:bidi="en-US"/>
      </w:rPr>
    </w:lvl>
    <w:lvl w:ilvl="3" w:tplc="08F4C256">
      <w:numFmt w:val="bullet"/>
      <w:lvlText w:val="•"/>
      <w:lvlJc w:val="left"/>
      <w:pPr>
        <w:ind w:left="4194" w:hanging="449"/>
      </w:pPr>
      <w:rPr>
        <w:rFonts w:hint="default"/>
        <w:lang w:val="en-US" w:eastAsia="en-US" w:bidi="en-US"/>
      </w:rPr>
    </w:lvl>
    <w:lvl w:ilvl="4" w:tplc="0EE006BA">
      <w:numFmt w:val="bullet"/>
      <w:lvlText w:val="•"/>
      <w:lvlJc w:val="left"/>
      <w:pPr>
        <w:ind w:left="5052" w:hanging="449"/>
      </w:pPr>
      <w:rPr>
        <w:rFonts w:hint="default"/>
        <w:lang w:val="en-US" w:eastAsia="en-US" w:bidi="en-US"/>
      </w:rPr>
    </w:lvl>
    <w:lvl w:ilvl="5" w:tplc="60342B14">
      <w:numFmt w:val="bullet"/>
      <w:lvlText w:val="•"/>
      <w:lvlJc w:val="left"/>
      <w:pPr>
        <w:ind w:left="5910" w:hanging="449"/>
      </w:pPr>
      <w:rPr>
        <w:rFonts w:hint="default"/>
        <w:lang w:val="en-US" w:eastAsia="en-US" w:bidi="en-US"/>
      </w:rPr>
    </w:lvl>
    <w:lvl w:ilvl="6" w:tplc="F9ACCA92">
      <w:numFmt w:val="bullet"/>
      <w:lvlText w:val="•"/>
      <w:lvlJc w:val="left"/>
      <w:pPr>
        <w:ind w:left="6768" w:hanging="449"/>
      </w:pPr>
      <w:rPr>
        <w:rFonts w:hint="default"/>
        <w:lang w:val="en-US" w:eastAsia="en-US" w:bidi="en-US"/>
      </w:rPr>
    </w:lvl>
    <w:lvl w:ilvl="7" w:tplc="F48661EC">
      <w:numFmt w:val="bullet"/>
      <w:lvlText w:val="•"/>
      <w:lvlJc w:val="left"/>
      <w:pPr>
        <w:ind w:left="7626" w:hanging="449"/>
      </w:pPr>
      <w:rPr>
        <w:rFonts w:hint="default"/>
        <w:lang w:val="en-US" w:eastAsia="en-US" w:bidi="en-US"/>
      </w:rPr>
    </w:lvl>
    <w:lvl w:ilvl="8" w:tplc="01102D62">
      <w:numFmt w:val="bullet"/>
      <w:lvlText w:val="•"/>
      <w:lvlJc w:val="left"/>
      <w:pPr>
        <w:ind w:left="8484" w:hanging="449"/>
      </w:pPr>
      <w:rPr>
        <w:rFonts w:hint="default"/>
        <w:lang w:val="en-US" w:eastAsia="en-US" w:bidi="en-US"/>
      </w:rPr>
    </w:lvl>
  </w:abstractNum>
  <w:abstractNum w:abstractNumId="21" w15:restartNumberingAfterBreak="0">
    <w:nsid w:val="73AF50A4"/>
    <w:multiLevelType w:val="hybridMultilevel"/>
    <w:tmpl w:val="C5FAC59C"/>
    <w:lvl w:ilvl="0" w:tplc="9A8A2846">
      <w:start w:val="1"/>
      <w:numFmt w:val="decimal"/>
      <w:lvlText w:val="%1."/>
      <w:lvlJc w:val="left"/>
      <w:pPr>
        <w:ind w:left="1668" w:hanging="497"/>
      </w:pPr>
      <w:rPr>
        <w:rFonts w:ascii="Cambria" w:eastAsia="Cambria" w:hAnsi="Cambria" w:cs="Cambria" w:hint="default"/>
        <w:b/>
        <w:bCs/>
        <w:spacing w:val="-2"/>
        <w:w w:val="100"/>
        <w:sz w:val="22"/>
        <w:szCs w:val="22"/>
        <w:lang w:val="en-US" w:eastAsia="en-US" w:bidi="en-US"/>
      </w:rPr>
    </w:lvl>
    <w:lvl w:ilvl="1" w:tplc="93743F28">
      <w:start w:val="1"/>
      <w:numFmt w:val="lowerRoman"/>
      <w:lvlText w:val="%2."/>
      <w:lvlJc w:val="left"/>
      <w:pPr>
        <w:ind w:left="1870" w:hanging="168"/>
      </w:pPr>
      <w:rPr>
        <w:rFonts w:ascii="Cambria" w:eastAsia="Cambria" w:hAnsi="Cambria" w:cs="Cambria" w:hint="default"/>
        <w:b/>
        <w:bCs/>
        <w:w w:val="100"/>
        <w:sz w:val="22"/>
        <w:szCs w:val="22"/>
        <w:lang w:val="en-US" w:eastAsia="en-US" w:bidi="en-US"/>
      </w:rPr>
    </w:lvl>
    <w:lvl w:ilvl="2" w:tplc="56D45B86">
      <w:numFmt w:val="bullet"/>
      <w:lvlText w:val="•"/>
      <w:lvlJc w:val="left"/>
      <w:pPr>
        <w:ind w:left="2804" w:hanging="168"/>
      </w:pPr>
      <w:rPr>
        <w:rFonts w:hint="default"/>
        <w:lang w:val="en-US" w:eastAsia="en-US" w:bidi="en-US"/>
      </w:rPr>
    </w:lvl>
    <w:lvl w:ilvl="3" w:tplc="A778261A">
      <w:numFmt w:val="bullet"/>
      <w:lvlText w:val="•"/>
      <w:lvlJc w:val="left"/>
      <w:pPr>
        <w:ind w:left="3728" w:hanging="168"/>
      </w:pPr>
      <w:rPr>
        <w:rFonts w:hint="default"/>
        <w:lang w:val="en-US" w:eastAsia="en-US" w:bidi="en-US"/>
      </w:rPr>
    </w:lvl>
    <w:lvl w:ilvl="4" w:tplc="F622F95E">
      <w:numFmt w:val="bullet"/>
      <w:lvlText w:val="•"/>
      <w:lvlJc w:val="left"/>
      <w:pPr>
        <w:ind w:left="4653" w:hanging="168"/>
      </w:pPr>
      <w:rPr>
        <w:rFonts w:hint="default"/>
        <w:lang w:val="en-US" w:eastAsia="en-US" w:bidi="en-US"/>
      </w:rPr>
    </w:lvl>
    <w:lvl w:ilvl="5" w:tplc="387AF3B6">
      <w:numFmt w:val="bullet"/>
      <w:lvlText w:val="•"/>
      <w:lvlJc w:val="left"/>
      <w:pPr>
        <w:ind w:left="5577" w:hanging="168"/>
      </w:pPr>
      <w:rPr>
        <w:rFonts w:hint="default"/>
        <w:lang w:val="en-US" w:eastAsia="en-US" w:bidi="en-US"/>
      </w:rPr>
    </w:lvl>
    <w:lvl w:ilvl="6" w:tplc="395603FE">
      <w:numFmt w:val="bullet"/>
      <w:lvlText w:val="•"/>
      <w:lvlJc w:val="left"/>
      <w:pPr>
        <w:ind w:left="6502" w:hanging="168"/>
      </w:pPr>
      <w:rPr>
        <w:rFonts w:hint="default"/>
        <w:lang w:val="en-US" w:eastAsia="en-US" w:bidi="en-US"/>
      </w:rPr>
    </w:lvl>
    <w:lvl w:ilvl="7" w:tplc="6D5CD938">
      <w:numFmt w:val="bullet"/>
      <w:lvlText w:val="•"/>
      <w:lvlJc w:val="left"/>
      <w:pPr>
        <w:ind w:left="7426" w:hanging="168"/>
      </w:pPr>
      <w:rPr>
        <w:rFonts w:hint="default"/>
        <w:lang w:val="en-US" w:eastAsia="en-US" w:bidi="en-US"/>
      </w:rPr>
    </w:lvl>
    <w:lvl w:ilvl="8" w:tplc="DA8A68CE">
      <w:numFmt w:val="bullet"/>
      <w:lvlText w:val="•"/>
      <w:lvlJc w:val="left"/>
      <w:pPr>
        <w:ind w:left="8351" w:hanging="168"/>
      </w:pPr>
      <w:rPr>
        <w:rFonts w:hint="default"/>
        <w:lang w:val="en-US" w:eastAsia="en-US" w:bidi="en-US"/>
      </w:rPr>
    </w:lvl>
  </w:abstractNum>
  <w:abstractNum w:abstractNumId="22" w15:restartNumberingAfterBreak="0">
    <w:nsid w:val="79E4652B"/>
    <w:multiLevelType w:val="multilevel"/>
    <w:tmpl w:val="4BA44198"/>
    <w:lvl w:ilvl="0">
      <w:start w:val="8"/>
      <w:numFmt w:val="decimal"/>
      <w:lvlText w:val="%1"/>
      <w:lvlJc w:val="left"/>
      <w:pPr>
        <w:ind w:left="2160" w:hanging="540"/>
      </w:pPr>
      <w:rPr>
        <w:rFonts w:hint="default"/>
        <w:lang w:val="en-US" w:eastAsia="en-US" w:bidi="en-US"/>
      </w:rPr>
    </w:lvl>
    <w:lvl w:ilvl="1">
      <w:start w:val="1"/>
      <w:numFmt w:val="decimal"/>
      <w:lvlText w:val="%1.%2."/>
      <w:lvlJc w:val="left"/>
      <w:pPr>
        <w:ind w:left="2160" w:hanging="540"/>
      </w:pPr>
      <w:rPr>
        <w:rFonts w:ascii="Cambria" w:eastAsia="Cambria" w:hAnsi="Cambria" w:cs="Cambria" w:hint="default"/>
        <w:b/>
        <w:bCs/>
        <w:spacing w:val="-2"/>
        <w:w w:val="100"/>
        <w:sz w:val="22"/>
        <w:szCs w:val="22"/>
        <w:lang w:val="en-US" w:eastAsia="en-US" w:bidi="en-US"/>
      </w:rPr>
    </w:lvl>
    <w:lvl w:ilvl="2">
      <w:numFmt w:val="bullet"/>
      <w:lvlText w:val="•"/>
      <w:lvlJc w:val="left"/>
      <w:pPr>
        <w:ind w:left="3768" w:hanging="540"/>
      </w:pPr>
      <w:rPr>
        <w:rFonts w:hint="default"/>
        <w:lang w:val="en-US" w:eastAsia="en-US" w:bidi="en-US"/>
      </w:rPr>
    </w:lvl>
    <w:lvl w:ilvl="3">
      <w:numFmt w:val="bullet"/>
      <w:lvlText w:val="•"/>
      <w:lvlJc w:val="left"/>
      <w:pPr>
        <w:ind w:left="4572" w:hanging="540"/>
      </w:pPr>
      <w:rPr>
        <w:rFonts w:hint="default"/>
        <w:lang w:val="en-US" w:eastAsia="en-US" w:bidi="en-US"/>
      </w:rPr>
    </w:lvl>
    <w:lvl w:ilvl="4">
      <w:numFmt w:val="bullet"/>
      <w:lvlText w:val="•"/>
      <w:lvlJc w:val="left"/>
      <w:pPr>
        <w:ind w:left="5376" w:hanging="540"/>
      </w:pPr>
      <w:rPr>
        <w:rFonts w:hint="default"/>
        <w:lang w:val="en-US" w:eastAsia="en-US" w:bidi="en-US"/>
      </w:rPr>
    </w:lvl>
    <w:lvl w:ilvl="5">
      <w:numFmt w:val="bullet"/>
      <w:lvlText w:val="•"/>
      <w:lvlJc w:val="left"/>
      <w:pPr>
        <w:ind w:left="6180" w:hanging="540"/>
      </w:pPr>
      <w:rPr>
        <w:rFonts w:hint="default"/>
        <w:lang w:val="en-US" w:eastAsia="en-US" w:bidi="en-US"/>
      </w:rPr>
    </w:lvl>
    <w:lvl w:ilvl="6">
      <w:numFmt w:val="bullet"/>
      <w:lvlText w:val="•"/>
      <w:lvlJc w:val="left"/>
      <w:pPr>
        <w:ind w:left="6984" w:hanging="540"/>
      </w:pPr>
      <w:rPr>
        <w:rFonts w:hint="default"/>
        <w:lang w:val="en-US" w:eastAsia="en-US" w:bidi="en-US"/>
      </w:rPr>
    </w:lvl>
    <w:lvl w:ilvl="7">
      <w:numFmt w:val="bullet"/>
      <w:lvlText w:val="•"/>
      <w:lvlJc w:val="left"/>
      <w:pPr>
        <w:ind w:left="7788" w:hanging="540"/>
      </w:pPr>
      <w:rPr>
        <w:rFonts w:hint="default"/>
        <w:lang w:val="en-US" w:eastAsia="en-US" w:bidi="en-US"/>
      </w:rPr>
    </w:lvl>
    <w:lvl w:ilvl="8">
      <w:numFmt w:val="bullet"/>
      <w:lvlText w:val="•"/>
      <w:lvlJc w:val="left"/>
      <w:pPr>
        <w:ind w:left="8592" w:hanging="540"/>
      </w:pPr>
      <w:rPr>
        <w:rFonts w:hint="default"/>
        <w:lang w:val="en-US" w:eastAsia="en-US" w:bidi="en-US"/>
      </w:rPr>
    </w:lvl>
  </w:abstractNum>
  <w:num w:numId="1" w16cid:durableId="1543244119">
    <w:abstractNumId w:val="5"/>
  </w:num>
  <w:num w:numId="2" w16cid:durableId="1127889791">
    <w:abstractNumId w:val="17"/>
  </w:num>
  <w:num w:numId="3" w16cid:durableId="1644578327">
    <w:abstractNumId w:val="11"/>
  </w:num>
  <w:num w:numId="4" w16cid:durableId="841092404">
    <w:abstractNumId w:val="6"/>
  </w:num>
  <w:num w:numId="5" w16cid:durableId="1122573299">
    <w:abstractNumId w:val="0"/>
  </w:num>
  <w:num w:numId="6" w16cid:durableId="652368625">
    <w:abstractNumId w:val="19"/>
  </w:num>
  <w:num w:numId="7" w16cid:durableId="1480878500">
    <w:abstractNumId w:val="15"/>
  </w:num>
  <w:num w:numId="8" w16cid:durableId="482040584">
    <w:abstractNumId w:val="13"/>
  </w:num>
  <w:num w:numId="9" w16cid:durableId="1461681457">
    <w:abstractNumId w:val="7"/>
  </w:num>
  <w:num w:numId="10" w16cid:durableId="1592616310">
    <w:abstractNumId w:val="20"/>
  </w:num>
  <w:num w:numId="11" w16cid:durableId="654799529">
    <w:abstractNumId w:val="12"/>
  </w:num>
  <w:num w:numId="12" w16cid:durableId="1295603432">
    <w:abstractNumId w:val="18"/>
  </w:num>
  <w:num w:numId="13" w16cid:durableId="1572274671">
    <w:abstractNumId w:val="2"/>
  </w:num>
  <w:num w:numId="14" w16cid:durableId="1858960596">
    <w:abstractNumId w:val="3"/>
  </w:num>
  <w:num w:numId="15" w16cid:durableId="1829440797">
    <w:abstractNumId w:val="8"/>
  </w:num>
  <w:num w:numId="16" w16cid:durableId="1429039402">
    <w:abstractNumId w:val="16"/>
  </w:num>
  <w:num w:numId="17" w16cid:durableId="900558548">
    <w:abstractNumId w:val="22"/>
  </w:num>
  <w:num w:numId="18" w16cid:durableId="1166364887">
    <w:abstractNumId w:val="10"/>
  </w:num>
  <w:num w:numId="19" w16cid:durableId="191309326">
    <w:abstractNumId w:val="21"/>
  </w:num>
  <w:num w:numId="20" w16cid:durableId="1656450293">
    <w:abstractNumId w:val="4"/>
  </w:num>
  <w:num w:numId="21" w16cid:durableId="366025917">
    <w:abstractNumId w:val="9"/>
  </w:num>
  <w:num w:numId="22" w16cid:durableId="1908608104">
    <w:abstractNumId w:val="1"/>
  </w:num>
  <w:num w:numId="23" w16cid:durableId="15294429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C3"/>
    <w:rsid w:val="00050D3F"/>
    <w:rsid w:val="00055E83"/>
    <w:rsid w:val="0006370C"/>
    <w:rsid w:val="000837E9"/>
    <w:rsid w:val="000F108B"/>
    <w:rsid w:val="001522E5"/>
    <w:rsid w:val="0017500E"/>
    <w:rsid w:val="001C6EC3"/>
    <w:rsid w:val="001D54AE"/>
    <w:rsid w:val="00205754"/>
    <w:rsid w:val="00246CFB"/>
    <w:rsid w:val="002618D1"/>
    <w:rsid w:val="00356E4B"/>
    <w:rsid w:val="003915DD"/>
    <w:rsid w:val="003A03B3"/>
    <w:rsid w:val="003B1DB5"/>
    <w:rsid w:val="003B71F5"/>
    <w:rsid w:val="00465D16"/>
    <w:rsid w:val="0051775F"/>
    <w:rsid w:val="005A6C03"/>
    <w:rsid w:val="005C0743"/>
    <w:rsid w:val="00631EA4"/>
    <w:rsid w:val="006448E5"/>
    <w:rsid w:val="00656B03"/>
    <w:rsid w:val="007126F7"/>
    <w:rsid w:val="007360F4"/>
    <w:rsid w:val="00817F86"/>
    <w:rsid w:val="008241C8"/>
    <w:rsid w:val="008A3B5C"/>
    <w:rsid w:val="00914284"/>
    <w:rsid w:val="00924E66"/>
    <w:rsid w:val="0093124D"/>
    <w:rsid w:val="00941BBE"/>
    <w:rsid w:val="00961517"/>
    <w:rsid w:val="009B32CF"/>
    <w:rsid w:val="009C2A13"/>
    <w:rsid w:val="009E0A45"/>
    <w:rsid w:val="00A14C4F"/>
    <w:rsid w:val="00A845B4"/>
    <w:rsid w:val="00A853D5"/>
    <w:rsid w:val="00A95821"/>
    <w:rsid w:val="00AB610E"/>
    <w:rsid w:val="00B30802"/>
    <w:rsid w:val="00B74405"/>
    <w:rsid w:val="00B75357"/>
    <w:rsid w:val="00BE6BD7"/>
    <w:rsid w:val="00C06331"/>
    <w:rsid w:val="00C40A4D"/>
    <w:rsid w:val="00C710DB"/>
    <w:rsid w:val="00C9103C"/>
    <w:rsid w:val="00CD2EA0"/>
    <w:rsid w:val="00D05BAB"/>
    <w:rsid w:val="00D40123"/>
    <w:rsid w:val="00D42B7F"/>
    <w:rsid w:val="00DA67A2"/>
    <w:rsid w:val="00DC1346"/>
    <w:rsid w:val="00E60637"/>
    <w:rsid w:val="00E9152B"/>
    <w:rsid w:val="00EA4AC1"/>
    <w:rsid w:val="00F33B86"/>
    <w:rsid w:val="00FE1530"/>
    <w:rsid w:val="00FF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AB53"/>
  <w15:docId w15:val="{63B61775-B905-4342-9391-95DA68E4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673" w:right="295"/>
      <w:jc w:val="both"/>
      <w:outlineLvl w:val="0"/>
    </w:pPr>
    <w:rPr>
      <w:rFonts w:ascii="Arial" w:eastAsia="Arial" w:hAnsi="Arial" w:cs="Arial"/>
      <w:sz w:val="23"/>
      <w:szCs w:val="23"/>
    </w:rPr>
  </w:style>
  <w:style w:type="paragraph" w:styleId="Heading2">
    <w:name w:val="heading 2"/>
    <w:basedOn w:val="Normal"/>
    <w:uiPriority w:val="1"/>
    <w:qFormat/>
    <w:pPr>
      <w:ind w:left="1620" w:hanging="45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20" w:hanging="4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0D3F"/>
    <w:pPr>
      <w:tabs>
        <w:tab w:val="center" w:pos="4680"/>
        <w:tab w:val="right" w:pos="9360"/>
      </w:tabs>
    </w:pPr>
  </w:style>
  <w:style w:type="character" w:customStyle="1" w:styleId="HeaderChar">
    <w:name w:val="Header Char"/>
    <w:basedOn w:val="DefaultParagraphFont"/>
    <w:link w:val="Header"/>
    <w:uiPriority w:val="99"/>
    <w:rsid w:val="00050D3F"/>
    <w:rPr>
      <w:rFonts w:ascii="Cambria" w:eastAsia="Cambria" w:hAnsi="Cambria" w:cs="Cambria"/>
      <w:lang w:bidi="en-US"/>
    </w:rPr>
  </w:style>
  <w:style w:type="paragraph" w:styleId="Footer">
    <w:name w:val="footer"/>
    <w:basedOn w:val="Normal"/>
    <w:link w:val="FooterChar"/>
    <w:uiPriority w:val="99"/>
    <w:unhideWhenUsed/>
    <w:rsid w:val="00050D3F"/>
    <w:pPr>
      <w:tabs>
        <w:tab w:val="center" w:pos="4680"/>
        <w:tab w:val="right" w:pos="9360"/>
      </w:tabs>
    </w:pPr>
  </w:style>
  <w:style w:type="character" w:customStyle="1" w:styleId="FooterChar">
    <w:name w:val="Footer Char"/>
    <w:basedOn w:val="DefaultParagraphFont"/>
    <w:link w:val="Footer"/>
    <w:uiPriority w:val="99"/>
    <w:rsid w:val="00050D3F"/>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3900">
      <w:bodyDiv w:val="1"/>
      <w:marLeft w:val="0"/>
      <w:marRight w:val="0"/>
      <w:marTop w:val="0"/>
      <w:marBottom w:val="0"/>
      <w:divBdr>
        <w:top w:val="none" w:sz="0" w:space="0" w:color="auto"/>
        <w:left w:val="none" w:sz="0" w:space="0" w:color="auto"/>
        <w:bottom w:val="none" w:sz="0" w:space="0" w:color="auto"/>
        <w:right w:val="none" w:sz="0" w:space="0" w:color="auto"/>
      </w:divBdr>
    </w:div>
    <w:div w:id="65722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6094</Words>
  <Characters>34737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srdhama</dc:creator>
  <cp:lastModifiedBy>Niti Asthana</cp:lastModifiedBy>
  <cp:revision>2</cp:revision>
  <dcterms:created xsi:type="dcterms:W3CDTF">2022-08-03T06:27:00Z</dcterms:created>
  <dcterms:modified xsi:type="dcterms:W3CDTF">2022-08-03T06:27:00Z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2019-12-15T00:00:00Z</vt:filetime>
  </property>
  <property fmtid="{D5CDD505-2E9C-101B-9397-08002B2CF9AE}" pid="3" name="Creator">
    <vt:lpwstr>Microsoft® Word 2013</vt:lpwstr>
  </property>
  <property fmtid="{D5CDD505-2E9C-101B-9397-08002B2CF9AE}" pid="4" name="LastSaved">
    <vt:filetime>2020-02-02T00:00:00Z</vt:filetime>
  </property>
</Properties>
</file>